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1"/>
        <w:tblW w:w="5000" w:type="pct"/>
        <w:tblLook w:val="01E0" w:firstRow="1" w:lastRow="1" w:firstColumn="1" w:lastColumn="1" w:noHBand="0" w:noVBand="0"/>
      </w:tblPr>
      <w:tblGrid>
        <w:gridCol w:w="2821"/>
        <w:gridCol w:w="3666"/>
        <w:gridCol w:w="3083"/>
      </w:tblGrid>
      <w:tr w:rsidR="00710619" w:rsidRPr="00B5365C" w:rsidTr="00407DD7">
        <w:trPr>
          <w:trHeight w:val="2304"/>
        </w:trPr>
        <w:tc>
          <w:tcPr>
            <w:tcW w:w="2821" w:type="dxa"/>
          </w:tcPr>
          <w:p w:rsidR="00710619" w:rsidRPr="00B5365C" w:rsidRDefault="00710619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666" w:type="dxa"/>
          </w:tcPr>
          <w:p w:rsidR="00B5365C" w:rsidRPr="00B5365C" w:rsidRDefault="00B5365C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083" w:type="dxa"/>
          </w:tcPr>
          <w:p w:rsidR="00710619" w:rsidRPr="00B5365C" w:rsidRDefault="00710619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</w:p>
          <w:p w:rsidR="00710619" w:rsidRPr="00B5365C" w:rsidRDefault="00710619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</w:rPr>
            </w:pPr>
          </w:p>
          <w:p w:rsidR="00710619" w:rsidRDefault="00710619" w:rsidP="00407DD7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407DD7" w:rsidRPr="00B5365C" w:rsidRDefault="00407DD7" w:rsidP="00407DD7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</w:tbl>
    <w:p w:rsidR="00407DD7" w:rsidRDefault="00407DD7" w:rsidP="00710619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7DD7" w:rsidRDefault="00407DD7" w:rsidP="00710619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0619" w:rsidRPr="00B5365C" w:rsidRDefault="00710619" w:rsidP="00710619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b/>
          <w:color w:val="00000A"/>
          <w:sz w:val="32"/>
          <w:szCs w:val="32"/>
          <w:lang w:eastAsia="en-US"/>
        </w:rPr>
      </w:pPr>
      <w:r w:rsidRPr="00B5365C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710619" w:rsidRPr="00B5365C" w:rsidRDefault="00710619" w:rsidP="00710619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365C">
        <w:rPr>
          <w:rFonts w:ascii="Times New Roman" w:hAnsi="Times New Roman" w:cs="Times New Roman"/>
          <w:b/>
          <w:sz w:val="32"/>
          <w:szCs w:val="32"/>
        </w:rPr>
        <w:t>ПО ОКРУЖАЮЩЕМУ МИРУ</w:t>
      </w:r>
    </w:p>
    <w:p w:rsidR="00710619" w:rsidRPr="00B5365C" w:rsidRDefault="00710619" w:rsidP="00710619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365C">
        <w:rPr>
          <w:rFonts w:ascii="Times New Roman" w:hAnsi="Times New Roman" w:cs="Times New Roman"/>
          <w:b/>
          <w:sz w:val="32"/>
          <w:szCs w:val="32"/>
        </w:rPr>
        <w:t xml:space="preserve">4 КЛАСС </w:t>
      </w:r>
    </w:p>
    <w:p w:rsidR="00710619" w:rsidRPr="00B5365C" w:rsidRDefault="00710619" w:rsidP="00710619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365C">
        <w:rPr>
          <w:rFonts w:ascii="Times New Roman" w:hAnsi="Times New Roman" w:cs="Times New Roman"/>
          <w:b/>
          <w:sz w:val="32"/>
          <w:szCs w:val="32"/>
        </w:rPr>
        <w:t>УЧИТЕЛЬ:  ЗАМУЛА ТАТЬЯНА ИВАНОВНА</w:t>
      </w:r>
    </w:p>
    <w:p w:rsidR="00710619" w:rsidRPr="00B5365C" w:rsidRDefault="00710619" w:rsidP="00710619">
      <w:pPr>
        <w:jc w:val="center"/>
        <w:rPr>
          <w:rFonts w:ascii="Times New Roman" w:hAnsi="Times New Roman" w:cs="Times New Roman"/>
          <w:b/>
        </w:rPr>
      </w:pPr>
    </w:p>
    <w:p w:rsidR="00710619" w:rsidRPr="00B5365C" w:rsidRDefault="00710619" w:rsidP="00710619">
      <w:pPr>
        <w:jc w:val="center"/>
        <w:rPr>
          <w:rFonts w:ascii="Times New Roman" w:hAnsi="Times New Roman" w:cs="Times New Roman"/>
          <w:b/>
        </w:rPr>
      </w:pPr>
    </w:p>
    <w:p w:rsidR="00710619" w:rsidRPr="00B5365C" w:rsidRDefault="00710619" w:rsidP="00710619">
      <w:pPr>
        <w:jc w:val="center"/>
        <w:rPr>
          <w:rFonts w:ascii="Times New Roman" w:hAnsi="Times New Roman" w:cs="Times New Roman"/>
          <w:b/>
        </w:rPr>
      </w:pPr>
    </w:p>
    <w:p w:rsidR="00B76A85" w:rsidRPr="00B5365C" w:rsidRDefault="00B76A85" w:rsidP="00710619">
      <w:pPr>
        <w:jc w:val="center"/>
        <w:rPr>
          <w:rFonts w:ascii="Times New Roman" w:hAnsi="Times New Roman" w:cs="Times New Roman"/>
          <w:b/>
        </w:rPr>
      </w:pPr>
    </w:p>
    <w:p w:rsidR="00B76A85" w:rsidRPr="00B5365C" w:rsidRDefault="00B76A85" w:rsidP="00710619">
      <w:pPr>
        <w:jc w:val="center"/>
        <w:rPr>
          <w:rFonts w:ascii="Times New Roman" w:hAnsi="Times New Roman" w:cs="Times New Roman"/>
          <w:b/>
        </w:rPr>
      </w:pPr>
    </w:p>
    <w:p w:rsidR="00B76A85" w:rsidRPr="00B5365C" w:rsidRDefault="00B76A85" w:rsidP="00710619">
      <w:pPr>
        <w:jc w:val="center"/>
        <w:rPr>
          <w:rFonts w:ascii="Times New Roman" w:hAnsi="Times New Roman" w:cs="Times New Roman"/>
          <w:b/>
        </w:rPr>
      </w:pPr>
    </w:p>
    <w:p w:rsidR="00B76A85" w:rsidRPr="00B5365C" w:rsidRDefault="00B76A85" w:rsidP="00710619">
      <w:pPr>
        <w:jc w:val="center"/>
        <w:rPr>
          <w:rFonts w:ascii="Times New Roman" w:hAnsi="Times New Roman" w:cs="Times New Roman"/>
          <w:b/>
        </w:rPr>
      </w:pPr>
    </w:p>
    <w:p w:rsidR="00B76A85" w:rsidRDefault="00B76A85" w:rsidP="00710619">
      <w:pPr>
        <w:jc w:val="center"/>
        <w:rPr>
          <w:rFonts w:ascii="Times New Roman" w:hAnsi="Times New Roman" w:cs="Times New Roman"/>
          <w:b/>
        </w:rPr>
      </w:pPr>
    </w:p>
    <w:p w:rsidR="00407DD7" w:rsidRDefault="00407DD7" w:rsidP="00710619">
      <w:pPr>
        <w:jc w:val="center"/>
        <w:rPr>
          <w:rFonts w:ascii="Times New Roman" w:hAnsi="Times New Roman" w:cs="Times New Roman"/>
          <w:b/>
        </w:rPr>
      </w:pPr>
    </w:p>
    <w:p w:rsidR="00407DD7" w:rsidRDefault="00407DD7" w:rsidP="00710619">
      <w:pPr>
        <w:jc w:val="center"/>
        <w:rPr>
          <w:rFonts w:ascii="Times New Roman" w:hAnsi="Times New Roman" w:cs="Times New Roman"/>
          <w:b/>
        </w:rPr>
      </w:pPr>
    </w:p>
    <w:p w:rsidR="00407DD7" w:rsidRDefault="00407DD7" w:rsidP="00710619">
      <w:pPr>
        <w:jc w:val="center"/>
        <w:rPr>
          <w:rFonts w:ascii="Times New Roman" w:hAnsi="Times New Roman" w:cs="Times New Roman"/>
          <w:b/>
        </w:rPr>
      </w:pPr>
    </w:p>
    <w:p w:rsidR="00407DD7" w:rsidRDefault="00407DD7" w:rsidP="00710619">
      <w:pPr>
        <w:jc w:val="center"/>
        <w:rPr>
          <w:rFonts w:ascii="Times New Roman" w:hAnsi="Times New Roman" w:cs="Times New Roman"/>
          <w:b/>
        </w:rPr>
      </w:pPr>
    </w:p>
    <w:p w:rsidR="00407DD7" w:rsidRPr="00B5365C" w:rsidRDefault="00407DD7" w:rsidP="0071061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76A85" w:rsidRPr="00B5365C" w:rsidRDefault="00B76A85" w:rsidP="00710619">
      <w:pPr>
        <w:jc w:val="center"/>
        <w:rPr>
          <w:rFonts w:ascii="Times New Roman" w:hAnsi="Times New Roman" w:cs="Times New Roman"/>
          <w:b/>
        </w:rPr>
      </w:pPr>
    </w:p>
    <w:p w:rsidR="00B76A85" w:rsidRPr="00B5365C" w:rsidRDefault="00B76A85" w:rsidP="00710619">
      <w:pPr>
        <w:jc w:val="center"/>
        <w:rPr>
          <w:rFonts w:ascii="Times New Roman" w:hAnsi="Times New Roman" w:cs="Times New Roman"/>
          <w:b/>
        </w:rPr>
      </w:pPr>
    </w:p>
    <w:p w:rsidR="00B76A85" w:rsidRDefault="00B76A85" w:rsidP="00710619">
      <w:pPr>
        <w:jc w:val="center"/>
        <w:rPr>
          <w:rFonts w:ascii="Times New Roman" w:hAnsi="Times New Roman" w:cs="Times New Roman"/>
          <w:b/>
        </w:rPr>
      </w:pPr>
    </w:p>
    <w:p w:rsidR="00B5365C" w:rsidRPr="00B5365C" w:rsidRDefault="00B5365C" w:rsidP="00710619">
      <w:pPr>
        <w:jc w:val="center"/>
        <w:rPr>
          <w:rFonts w:ascii="Times New Roman" w:hAnsi="Times New Roman" w:cs="Times New Roman"/>
          <w:b/>
        </w:rPr>
      </w:pPr>
    </w:p>
    <w:p w:rsidR="00710619" w:rsidRPr="00B5365C" w:rsidRDefault="00B5365C" w:rsidP="00B5365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Белгород 2022</w:t>
      </w:r>
      <w:r w:rsidR="00710619" w:rsidRPr="00B5365C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  <w:b/>
        </w:rPr>
        <w:t>.</w:t>
      </w:r>
    </w:p>
    <w:p w:rsidR="00710619" w:rsidRDefault="00710619" w:rsidP="00B76A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10619" w:rsidRDefault="00710619" w:rsidP="00710619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окруж</w:t>
      </w:r>
      <w:r w:rsidR="00B5365C">
        <w:rPr>
          <w:rFonts w:ascii="Times New Roman" w:hAnsi="Times New Roman" w:cs="Times New Roman"/>
          <w:sz w:val="24"/>
          <w:szCs w:val="24"/>
        </w:rPr>
        <w:t>ающему миру для 4 класса на 2022-2023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  составлена на основе рабочей</w:t>
      </w:r>
      <w:r w:rsidR="00B5365C">
        <w:rPr>
          <w:rFonts w:ascii="Times New Roman" w:hAnsi="Times New Roman" w:cs="Times New Roman"/>
          <w:sz w:val="24"/>
          <w:szCs w:val="24"/>
        </w:rPr>
        <w:t xml:space="preserve">  программы по окружающему миру, </w:t>
      </w:r>
      <w:r>
        <w:rPr>
          <w:rFonts w:ascii="Times New Roman" w:hAnsi="Times New Roman" w:cs="Times New Roman"/>
          <w:sz w:val="24"/>
          <w:szCs w:val="24"/>
        </w:rPr>
        <w:t>1-4 класс, утвержденной приказом  от 01.09.14 г  № 123.</w:t>
      </w:r>
    </w:p>
    <w:p w:rsidR="00710619" w:rsidRDefault="00710619" w:rsidP="007106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изучаемого предмета в 4 классе</w:t>
      </w:r>
    </w:p>
    <w:p w:rsidR="00710619" w:rsidRDefault="00710619" w:rsidP="00710619">
      <w:pPr>
        <w:shd w:val="clear" w:color="auto" w:fill="FFFFFF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710619" w:rsidRDefault="00710619" w:rsidP="0071061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формирование целостной картины мира и осознание ме</w:t>
      </w:r>
      <w:r>
        <w:rPr>
          <w:rFonts w:ascii="Times New Roman" w:hAnsi="Times New Roman" w:cs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710619" w:rsidRDefault="00710619" w:rsidP="0071061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>
        <w:rPr>
          <w:rFonts w:ascii="Times New Roman" w:hAnsi="Times New Roman" w:cs="Times New Roman"/>
          <w:sz w:val="24"/>
          <w:szCs w:val="24"/>
        </w:rPr>
        <w:softHyphen/>
        <w:t>ного многообразия российского общества.</w:t>
      </w:r>
    </w:p>
    <w:p w:rsidR="00710619" w:rsidRDefault="00710619" w:rsidP="0071061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Задачами </w:t>
      </w:r>
      <w:r>
        <w:rPr>
          <w:rFonts w:ascii="Times New Roman" w:hAnsi="Times New Roman" w:cs="Times New Roman"/>
          <w:sz w:val="24"/>
          <w:szCs w:val="24"/>
        </w:rPr>
        <w:t>данной программы явля</w:t>
      </w:r>
      <w:r>
        <w:rPr>
          <w:rFonts w:ascii="Times New Roman" w:hAnsi="Times New Roman" w:cs="Times New Roman"/>
          <w:sz w:val="24"/>
          <w:szCs w:val="24"/>
        </w:rPr>
        <w:softHyphen/>
        <w:t>ются:</w:t>
      </w:r>
    </w:p>
    <w:p w:rsidR="00710619" w:rsidRDefault="00710619" w:rsidP="0071061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формирование уважительного отношения к семье, насе</w:t>
      </w:r>
      <w:r>
        <w:rPr>
          <w:rFonts w:ascii="Times New Roman" w:hAnsi="Times New Roman" w:cs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710619" w:rsidRDefault="00710619" w:rsidP="0071061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710619" w:rsidRDefault="00710619" w:rsidP="0071061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710619" w:rsidRDefault="00710619" w:rsidP="0071061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710619" w:rsidRDefault="00710619" w:rsidP="00710619">
      <w:pPr>
        <w:pStyle w:val="a3"/>
        <w:rPr>
          <w:b/>
          <w:bCs/>
        </w:rPr>
      </w:pPr>
    </w:p>
    <w:p w:rsidR="00710619" w:rsidRDefault="00710619" w:rsidP="00710619">
      <w:pPr>
        <w:pStyle w:val="a3"/>
        <w:jc w:val="center"/>
      </w:pPr>
      <w:r>
        <w:rPr>
          <w:b/>
          <w:bCs/>
        </w:rPr>
        <w:t>Учебно-методическое обеспечение реализации учебной программы</w:t>
      </w:r>
    </w:p>
    <w:p w:rsidR="00710619" w:rsidRDefault="00710619" w:rsidP="00710619">
      <w:pPr>
        <w:tabs>
          <w:tab w:val="right" w:leader="underscore" w:pos="9645"/>
        </w:tabs>
        <w:spacing w:after="6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Плешаков А.А.  </w:t>
      </w:r>
      <w:r>
        <w:rPr>
          <w:rFonts w:ascii="Times New Roman" w:hAnsi="Times New Roman" w:cs="Times New Roman"/>
          <w:sz w:val="24"/>
          <w:szCs w:val="24"/>
        </w:rPr>
        <w:t>Окружающий мир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: Учебник: 4 класс: В 2 ч. </w:t>
      </w:r>
      <w:r>
        <w:rPr>
          <w:rFonts w:ascii="Times New Roman" w:hAnsi="Times New Roman" w:cs="Times New Roman"/>
          <w:color w:val="000000"/>
          <w:sz w:val="24"/>
          <w:szCs w:val="24"/>
        </w:rPr>
        <w:t>– М.: Просвещение, 2016.</w:t>
      </w:r>
    </w:p>
    <w:p w:rsidR="00710619" w:rsidRDefault="00710619" w:rsidP="00710619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Учеб.для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 с приложением на электронном носителе. </w:t>
      </w:r>
    </w:p>
    <w:p w:rsidR="00710619" w:rsidRDefault="00710619" w:rsidP="007106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Изменения,  внесенные в программу,  и их обоснование</w:t>
      </w:r>
    </w:p>
    <w:p w:rsidR="00710619" w:rsidRDefault="00710619" w:rsidP="0071061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784"/>
        <w:gridCol w:w="2410"/>
        <w:gridCol w:w="2552"/>
        <w:gridCol w:w="3685"/>
      </w:tblGrid>
      <w:tr w:rsidR="00710619" w:rsidTr="00B76A85"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10619" w:rsidRDefault="00710619">
            <w:pPr>
              <w:jc w:val="center"/>
              <w:rPr>
                <w:rFonts w:ascii="Times New Roman" w:eastAsiaTheme="minorHAns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авторской</w:t>
            </w:r>
          </w:p>
          <w:p w:rsidR="00710619" w:rsidRDefault="00710619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10619" w:rsidRDefault="00710619">
            <w:pPr>
              <w:jc w:val="center"/>
              <w:rPr>
                <w:rFonts w:ascii="Times New Roman" w:eastAsiaTheme="minorHAns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учебному</w:t>
            </w:r>
          </w:p>
          <w:p w:rsidR="00710619" w:rsidRDefault="00710619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10619" w:rsidRDefault="00710619">
            <w:pPr>
              <w:jc w:val="center"/>
              <w:rPr>
                <w:rFonts w:ascii="Times New Roman" w:eastAsiaTheme="minorHAns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календарно-тематическому планированию</w:t>
            </w:r>
          </w:p>
          <w:p w:rsidR="00710619" w:rsidRDefault="00AA1CCA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– 2023</w:t>
            </w:r>
            <w:r w:rsidR="00710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 г.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10619" w:rsidRDefault="00710619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10619" w:rsidTr="00B76A85"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10619" w:rsidRDefault="00710619">
            <w:pPr>
              <w:jc w:val="center"/>
              <w:rPr>
                <w:rFonts w:ascii="Times New Roman" w:eastAsiaTheme="minorHAns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 ч</w:t>
            </w:r>
          </w:p>
          <w:p w:rsidR="00710619" w:rsidRDefault="00710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часа</w:t>
            </w:r>
          </w:p>
          <w:p w:rsidR="00710619" w:rsidRDefault="00710619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неделю)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10619" w:rsidRDefault="00710619">
            <w:pPr>
              <w:jc w:val="center"/>
              <w:rPr>
                <w:rFonts w:ascii="Times New Roman" w:eastAsiaTheme="minorHAns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68 ч.</w:t>
            </w:r>
          </w:p>
          <w:p w:rsidR="00710619" w:rsidRDefault="00710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часа в неделю,</w:t>
            </w:r>
          </w:p>
          <w:p w:rsidR="00710619" w:rsidRDefault="00710619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 учебных недели)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10619" w:rsidRDefault="00710619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10619" w:rsidRDefault="00710619">
            <w:pPr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Учебным планом  годовой календарный  график  работы включает 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недели по  2 часа в неделю уроков окружающего мира. Согласно статье 112 Трудового кодекса Российской Федерации Минтруда приняло постановление о переносе выходных и праздничных дней. Поэтому реализация содержания образовательной программы будет  осуществляться  за счёт уплотнения учебного материала .</w:t>
            </w:r>
          </w:p>
          <w:p w:rsidR="00710619" w:rsidRDefault="0071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CCA" w:rsidRDefault="00AA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CCA" w:rsidRDefault="00AA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CCA" w:rsidRDefault="00AA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CCA" w:rsidRDefault="00AA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CCA" w:rsidRDefault="00AA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CCA" w:rsidRDefault="00AA1CCA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</w:p>
        </w:tc>
      </w:tr>
    </w:tbl>
    <w:p w:rsidR="00710619" w:rsidRDefault="00710619" w:rsidP="00710619">
      <w:pPr>
        <w:rPr>
          <w:color w:val="00000A"/>
          <w:lang w:eastAsia="en-US"/>
        </w:rPr>
      </w:pPr>
    </w:p>
    <w:p w:rsidR="00710619" w:rsidRDefault="00710619" w:rsidP="00710619"/>
    <w:p w:rsidR="00B76A85" w:rsidRDefault="00B76A85" w:rsidP="00710619">
      <w:pPr>
        <w:sectPr w:rsidR="00B76A85" w:rsidSect="00B76A85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710619" w:rsidRDefault="00710619" w:rsidP="007106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 окружающему миру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425"/>
        <w:gridCol w:w="7797"/>
        <w:gridCol w:w="1275"/>
        <w:gridCol w:w="1069"/>
      </w:tblGrid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jc w:val="center"/>
              <w:rPr>
                <w:rFonts w:ascii="Times New Roman" w:hAnsi="Times New Roman" w:cs="Times New Roman"/>
                <w:color w:val="00000A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  <w:p w:rsidR="00710619" w:rsidRDefault="00710619">
            <w:pPr>
              <w:spacing w:after="200" w:line="276" w:lineRule="auto"/>
              <w:jc w:val="center"/>
              <w:rPr>
                <w:color w:val="00000A"/>
                <w:sz w:val="22"/>
              </w:rPr>
            </w:pPr>
            <w:r>
              <w:rPr>
                <w:rFonts w:ascii="Times New Roman" w:hAnsi="Times New Roman" w:cs="Times New Roman"/>
                <w:szCs w:val="28"/>
              </w:rPr>
              <w:t>п/п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jc w:val="center"/>
              <w:rPr>
                <w:color w:val="00000A"/>
                <w:sz w:val="22"/>
              </w:rPr>
            </w:pPr>
            <w:r>
              <w:rPr>
                <w:rFonts w:ascii="Times New Roman" w:hAnsi="Times New Roman" w:cs="Times New Roman"/>
                <w:szCs w:val="28"/>
              </w:rPr>
              <w:t>Тема урока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jc w:val="center"/>
              <w:rPr>
                <w:color w:val="00000A"/>
                <w:sz w:val="22"/>
              </w:rPr>
            </w:pPr>
            <w:r>
              <w:rPr>
                <w:rFonts w:ascii="Times New Roman" w:hAnsi="Times New Roman" w:cs="Times New Roman"/>
                <w:szCs w:val="28"/>
              </w:rPr>
              <w:t>Характеристика деятельности учащихся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jc w:val="center"/>
              <w:rPr>
                <w:color w:val="00000A"/>
                <w:sz w:val="22"/>
              </w:rPr>
            </w:pPr>
            <w:r>
              <w:rPr>
                <w:rFonts w:ascii="Times New Roman" w:hAnsi="Times New Roman" w:cs="Times New Roman"/>
                <w:szCs w:val="28"/>
              </w:rPr>
              <w:t>Дата по плану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jc w:val="center"/>
              <w:rPr>
                <w:color w:val="00000A"/>
                <w:sz w:val="22"/>
              </w:rPr>
            </w:pPr>
            <w:r>
              <w:rPr>
                <w:rFonts w:ascii="Times New Roman" w:hAnsi="Times New Roman" w:cs="Times New Roman"/>
                <w:szCs w:val="28"/>
              </w:rPr>
              <w:t>Дата по факту</w:t>
            </w:r>
          </w:p>
        </w:tc>
      </w:tr>
      <w:tr w:rsidR="00710619" w:rsidTr="00710619">
        <w:tc>
          <w:tcPr>
            <w:tcW w:w="147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  <w:r>
              <w:rPr>
                <w:rFonts w:ascii="Times New Roman" w:hAnsi="Times New Roman"/>
                <w:b/>
                <w:szCs w:val="28"/>
              </w:rPr>
              <w:t>Земля и человечество</w:t>
            </w:r>
            <w:r>
              <w:rPr>
                <w:rFonts w:ascii="Times New Roman" w:hAnsi="Times New Roman"/>
                <w:b/>
                <w:color w:val="333333"/>
                <w:szCs w:val="28"/>
              </w:rPr>
              <w:t xml:space="preserve"> – 9 часов</w:t>
            </w: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pStyle w:val="msonormalbullet2gif"/>
              <w:spacing w:after="0" w:afterAutospacing="0"/>
              <w:contextualSpacing/>
              <w:rPr>
                <w:szCs w:val="22"/>
              </w:rPr>
            </w:pPr>
            <w:r>
              <w:rPr>
                <w:rFonts w:cstheme="minorBidi"/>
                <w:szCs w:val="22"/>
              </w:rPr>
              <w:t>Мир глазами астронома.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Знакомиться с учебником и учебными пособиями по курсу </w:t>
            </w:r>
            <w:r w:rsidRPr="00AA1CCA">
              <w:rPr>
                <w:rFonts w:ascii="Times New Roman" w:hAnsi="Times New Roman"/>
                <w:sz w:val="24"/>
                <w:szCs w:val="24"/>
              </w:rPr>
              <w:t>«</w:t>
            </w: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  <w:r w:rsidRPr="00AA1CCA">
              <w:rPr>
                <w:rFonts w:ascii="Times New Roman" w:hAnsi="Times New Roman"/>
                <w:sz w:val="24"/>
                <w:szCs w:val="24"/>
              </w:rPr>
              <w:t>»</w:t>
            </w: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4 класса, выбирать направления работы над проектом.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Рассказывать о мире, с точки зрения астронома.</w:t>
            </w:r>
          </w:p>
          <w:p w:rsidR="00710619" w:rsidRPr="00AA1CCA" w:rsidRDefault="00710619" w:rsidP="00AA1CCA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паре: изучать по схеме строение Солнечной системы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AF0B73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01.09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pStyle w:val="msonormalbullet2gif"/>
              <w:spacing w:after="0" w:afterAutospacing="0"/>
              <w:contextualSpacing/>
              <w:rPr>
                <w:szCs w:val="22"/>
              </w:rPr>
            </w:pPr>
            <w:r>
              <w:rPr>
                <w:rFonts w:cstheme="minorBidi"/>
                <w:szCs w:val="22"/>
              </w:rPr>
              <w:t>Планеты Солнечной системы.</w:t>
            </w:r>
          </w:p>
          <w:p w:rsidR="00710619" w:rsidRDefault="00710619">
            <w:pPr>
              <w:pStyle w:val="msonormalbullet2gif"/>
              <w:spacing w:after="0" w:afterAutospacing="0"/>
              <w:contextualSpacing/>
              <w:rPr>
                <w:szCs w:val="22"/>
              </w:rPr>
            </w:pPr>
            <w:r>
              <w:rPr>
                <w:rFonts w:cstheme="minorBidi"/>
                <w:szCs w:val="22"/>
              </w:rPr>
              <w:t>Практическая работа «Движение Земли вокруг своей оси и вокруг Солнца»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схемы строения Солнечной системы характеризовать планеты, перечислять их в порядке увеличения и уменьшения размеров, осуществлять самопроверку.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планеты и их спутники.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AF0B73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06.09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rPr>
                <w:color w:val="333333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Звёздное небо – Великая книга Природы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паре: изучать по учебнику правила наблюдения звёздного неба, соотносить их с собственным практическим опытом, находить на карте звёздного неба знакомые созвездия.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AF0B73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07.09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pStyle w:val="msonormalbullet2gif"/>
              <w:rPr>
                <w:szCs w:val="22"/>
              </w:rPr>
            </w:pPr>
            <w:r>
              <w:rPr>
                <w:rFonts w:cstheme="minorBidi"/>
                <w:szCs w:val="22"/>
              </w:rPr>
              <w:t>Мир глазами географа.</w:t>
            </w:r>
          </w:p>
          <w:p w:rsidR="00710619" w:rsidRDefault="00710619">
            <w:pPr>
              <w:tabs>
                <w:tab w:val="left" w:pos="4340"/>
              </w:tabs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глобус и карту полушарий.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условные знаки на карте полушарий.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Обсуждать значение глобуса и карт в жизни человечества.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AF0B73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13.09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Мир глазами историка </w:t>
            </w:r>
          </w:p>
          <w:p w:rsidR="00710619" w:rsidRDefault="00710619">
            <w:pPr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роль исторических источников для понимания событий прошлого.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Обсуждать роль бытовых предметов для понимания событий прошлого.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Посещать краеведческий музей и готовить рассказ на основании его </w:t>
            </w: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экспонатов о прошлом своего региона, города (села).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AF0B73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14.09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Когда и где?</w:t>
            </w:r>
          </w:p>
          <w:p w:rsidR="00710619" w:rsidRDefault="00710619">
            <w:pPr>
              <w:tabs>
                <w:tab w:val="left" w:pos="4340"/>
              </w:tabs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по “ленте времени” век, в котором происходили упоминавшиеся ранее исторические события.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Обсуждать сроки начала года в разных летоисчислениях.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AF0B73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20.09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B73" w:rsidRDefault="00AF0B73" w:rsidP="00AF0B73">
            <w:pPr>
              <w:tabs>
                <w:tab w:val="left" w:pos="4340"/>
              </w:tabs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Входная административная  контрольная работа №1.</w:t>
            </w:r>
          </w:p>
          <w:p w:rsidR="00710619" w:rsidRDefault="00710619">
            <w:pPr>
              <w:tabs>
                <w:tab w:val="left" w:pos="4340"/>
              </w:tabs>
              <w:rPr>
                <w:color w:val="333333"/>
                <w:spacing w:val="-5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глазами эколога</w:t>
            </w:r>
          </w:p>
          <w:p w:rsidR="00710619" w:rsidRDefault="00710619">
            <w:pPr>
              <w:tabs>
                <w:tab w:val="left" w:pos="4340"/>
              </w:tabs>
              <w:rPr>
                <w:rFonts w:ascii="Times New Roman" w:hAnsi="Times New Roman"/>
                <w:bCs/>
                <w:color w:val="00000A"/>
                <w:sz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Рассказывать о мире с точки зрения эколога.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группе: анализировать современные экологические проблемы, предлагать меры по их решению.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AF0B73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21.09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rPr>
                <w:iCs/>
                <w:color w:val="00000A"/>
                <w:spacing w:val="-5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Сокровища Земли под охраной человечества.</w:t>
            </w:r>
          </w:p>
        </w:tc>
        <w:tc>
          <w:tcPr>
            <w:tcW w:w="77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Рассказывать о причинах появления Списка Всемирного наследия.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объекты Всемирного природного и культурного наследия.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AF0B73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27.09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Сокровища Земли под охраной человечества.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619" w:rsidRDefault="00710619">
            <w:pPr>
              <w:rPr>
                <w:rFonts w:eastAsia="Calibri" w:cs="Times New Roman"/>
                <w:color w:val="00000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AF0B73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28.09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147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Style w:val="ae"/>
                <w:rFonts w:eastAsia="Franklin Gothic Medium"/>
                <w:sz w:val="24"/>
                <w:szCs w:val="24"/>
              </w:rPr>
              <w:t>Природа России – 10 часов</w:t>
            </w: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jc w:val="both"/>
              <w:rPr>
                <w:color w:val="00000A"/>
                <w:sz w:val="24"/>
              </w:rPr>
            </w:pPr>
            <w:r>
              <w:rPr>
                <w:sz w:val="24"/>
              </w:rPr>
              <w:t>Равнины и горы России.</w:t>
            </w:r>
          </w:p>
          <w:p w:rsidR="00710619" w:rsidRDefault="00710619">
            <w:pPr>
              <w:pStyle w:val="Style10"/>
              <w:widowControl/>
              <w:tabs>
                <w:tab w:val="left" w:pos="4340"/>
              </w:tabs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паре: находить и показывать на физической карте России изучаемые географические объекты, рассказывать о них по карте.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холмистые и плоские равнины.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формы земной поверхности России, рассказывать о них по личным впечатлениям.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AF0B73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04.10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jc w:val="both"/>
              <w:rPr>
                <w:color w:val="00000A"/>
                <w:sz w:val="24"/>
              </w:rPr>
            </w:pPr>
            <w:r>
              <w:rPr>
                <w:sz w:val="24"/>
              </w:rPr>
              <w:t xml:space="preserve">Моря, озёра и реки России. </w:t>
            </w:r>
          </w:p>
          <w:p w:rsidR="00710619" w:rsidRDefault="00710619">
            <w:pPr>
              <w:pStyle w:val="Style10"/>
              <w:widowControl/>
              <w:tabs>
                <w:tab w:val="left" w:pos="4340"/>
              </w:tabs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паре: находить и показывать на физической карте России изучаемые моря, озера, реки, рассказывать о них по карте.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моря Северного Ледовитого, Тихого и Атлантического океанов.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особенности изучаемых водных объектов.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AF0B73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05.10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pStyle w:val="Style3"/>
              <w:widowControl/>
              <w:tabs>
                <w:tab w:val="left" w:pos="4340"/>
              </w:tabs>
              <w:rPr>
                <w:bCs/>
              </w:rPr>
            </w:pPr>
            <w:r>
              <w:rPr>
                <w:sz w:val="28"/>
              </w:rPr>
              <w:t>Природные зоны России.</w:t>
            </w:r>
          </w:p>
          <w:p w:rsidR="00710619" w:rsidRDefault="00710619">
            <w:pPr>
              <w:pStyle w:val="Style3"/>
              <w:widowControl/>
              <w:tabs>
                <w:tab w:val="left" w:pos="4340"/>
              </w:tabs>
              <w:rPr>
                <w:bCs/>
                <w:sz w:val="28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</w:t>
            </w:r>
            <w:r w:rsidRPr="00AA1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619" w:rsidRPr="00AA1CCA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паре:</w:t>
            </w:r>
            <w:r w:rsidRPr="00AA1CCA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знакомиться с картой природных зон России, </w:t>
            </w:r>
            <w:proofErr w:type="spellStart"/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r w:rsidRPr="00AA1CCA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spellEnd"/>
            <w:r w:rsidRPr="00AA1CCA">
              <w:rPr>
                <w:rFonts w:ascii="Times New Roman" w:hAnsi="Times New Roman" w:cs="Times New Roman"/>
                <w:sz w:val="24"/>
                <w:szCs w:val="24"/>
              </w:rPr>
              <w:t xml:space="preserve"> с физической картой мира; определять по карте природные зоны России, высказывать предложения о причинах их смены.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097D87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11.10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rPr>
                <w:iCs/>
                <w:color w:val="00000A"/>
                <w:spacing w:val="-5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Зона арктических пустынь.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 показывать на карте зону арктических пустынь, осуществлять взаимопроверку.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взаимосвязь природных особенностей зоны арктических пустынь и её освещенности солнечными лучами.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097D87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12.10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tabs>
                <w:tab w:val="left" w:pos="4340"/>
              </w:tabs>
              <w:rPr>
                <w:rStyle w:val="FontStyle20"/>
                <w:b w:val="0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Тундра.</w:t>
            </w:r>
          </w:p>
          <w:p w:rsidR="00710619" w:rsidRDefault="00710619">
            <w:pPr>
              <w:tabs>
                <w:tab w:val="left" w:pos="4340"/>
              </w:tabs>
              <w:rPr>
                <w:color w:val="00000A"/>
                <w:sz w:val="22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общий вид тундры и арктической пустыни, описывать тундру по фотографии; находить и показывать на карте природных зон зону тундры, рассказывать о ней по карте.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взаимосвязь природных особенностей тундры и её освещенности солнечными лучами.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097D87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01.11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jc w:val="both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Леса России.</w:t>
            </w:r>
          </w:p>
          <w:p w:rsidR="00710619" w:rsidRDefault="00710619">
            <w:pPr>
              <w:tabs>
                <w:tab w:val="left" w:pos="4340"/>
              </w:tabs>
              <w:spacing w:line="276" w:lineRule="auto"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 показывать на карте зону тайги, зону смешанных и широколиственных лесов, рассказывать о них по карте.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зависимость особенностей лесных зон распределения тепла и влаги.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природу тундры и лесных зон.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9F2824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02.11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rFonts w:ascii="Times New Roman" w:hAnsi="Times New Roman"/>
                <w:color w:val="00000A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jc w:val="both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Лес и человек.</w:t>
            </w:r>
          </w:p>
          <w:p w:rsidR="00710619" w:rsidRDefault="00710619">
            <w:pPr>
              <w:tabs>
                <w:tab w:val="left" w:pos="4340"/>
              </w:tabs>
              <w:spacing w:line="276" w:lineRule="auto"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паре: с помощью схемы и текста учебника раскрывать роль леса в природе и жизни людей.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BC1DAF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08.11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pStyle w:val="Style9"/>
              <w:widowControl/>
              <w:tabs>
                <w:tab w:val="left" w:pos="4340"/>
              </w:tabs>
              <w:rPr>
                <w:bCs/>
              </w:rPr>
            </w:pPr>
            <w:r>
              <w:rPr>
                <w:sz w:val="28"/>
              </w:rPr>
              <w:t>Зона степей.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общий вид леса и степи, описывать степь по фотографиям.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 показывать на карте природных зон зону степей, рассказывать о ней по карте.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зависимость степной зоны от распределения тепла и влаги.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6B18CB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09.11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rPr>
                <w:bCs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Пустыни.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общий вид пустыни, описывать пустыню по фотографиям.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 показывать на карте природных зон зону полупустыни и пустыни, рассказывать о них по карте.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4919BC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15.11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pStyle w:val="a8"/>
              <w:tabs>
                <w:tab w:val="left" w:pos="4340"/>
              </w:tabs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Чёрного моря.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 показывать на карте природных зон зону субтропиков, рассказывать о ней по карте.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Устанавливать причины своеобразия природы субтропической зоны.</w:t>
            </w:r>
          </w:p>
          <w:p w:rsidR="00710619" w:rsidRPr="00AA1CCA" w:rsidRDefault="00710619" w:rsidP="00AA1CCA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паре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236CEA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16.11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147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Родной край – часть большой страны – 13 часов</w:t>
            </w: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jc w:val="both"/>
              <w:rPr>
                <w:rStyle w:val="FontStyle36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край.</w:t>
            </w:r>
          </w:p>
        </w:tc>
        <w:tc>
          <w:tcPr>
            <w:tcW w:w="77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 w:rsidP="00AA1CCA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паре: знакомиться с политико-административной картой России; находить на политико-административной карте России свой регион; знакомиться с картой своего региона, рассказывать по ней о родном крае.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B666E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22.11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край. Экскурсия.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619" w:rsidRPr="00AA1CCA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083D48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29.11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jc w:val="both"/>
              <w:rPr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Поверхность нашего края.</w:t>
            </w:r>
          </w:p>
          <w:p w:rsidR="00710619" w:rsidRDefault="00710619">
            <w:pPr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7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по своим наблюдениям формы земной поверхности родного края; находить на карте региона основные формы земной поверхности, крупные овраги и балки; извлекать из краеведческой литературы необходимую информацию о поверхности края.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A229B7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30.11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jc w:val="both"/>
              <w:rPr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Поверхность нашего края.</w:t>
            </w:r>
          </w:p>
          <w:p w:rsidR="00710619" w:rsidRDefault="00710619">
            <w:pPr>
              <w:tabs>
                <w:tab w:val="left" w:pos="4340"/>
              </w:tabs>
              <w:spacing w:line="276" w:lineRule="auto"/>
              <w:rPr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619" w:rsidRPr="00AA1CCA" w:rsidRDefault="00710619">
            <w:pPr>
              <w:rPr>
                <w:rFonts w:eastAsia="Calibri" w:cs="Times New Roman"/>
                <w:color w:val="00000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0E3E94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06.12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Водные богатства нашего края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группе: составлять список водных объектов своего региона; описывать одну из рек по приведенному в учебнике плану; составлять план описания другого водного объекта (озера, пруда).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Моделировать значение водных богатств в жизни людей.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C173A3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07.12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jc w:val="both"/>
              <w:rPr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подземные богатства.</w:t>
            </w:r>
          </w:p>
          <w:p w:rsidR="00710619" w:rsidRDefault="00710619">
            <w:pPr>
              <w:spacing w:line="276" w:lineRule="auto"/>
              <w:rPr>
                <w:rFonts w:cs="Times New Roman"/>
                <w:iCs/>
                <w:color w:val="00000A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 «Рассматривание образцов полезных ископаемых, определение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на физической карте России условные обозначения полезных ископаемых.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в группе: определять полезное ископаемое, изучать его свойства, находить информацию о применении, местах и способах добычи полезного ископаемого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D33BB1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13.12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rPr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Земля-кормилица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типы почв на иллюстрациях учебника и образцах.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паре: извлекать из краеведческой литературы информацию о типах почв своего региона; доказывать огромное значение почвы для жизни на Земле, осуществлять самопроверку.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3D26F8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14.12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rPr>
                <w:iCs/>
                <w:color w:val="00000A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луга.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в паре: описывать луг по фотографии, определять растения луга в гербарии; знакомиться с животными луга по иллюстрации учебника; </w:t>
            </w: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выявлять экологические связи на лугу.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Рассказывать по своим наблюдениям о луговых растениях, животных и грибах своего региона.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2B7B47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20.12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28.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rPr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в пресных водах.</w:t>
            </w:r>
          </w:p>
          <w:p w:rsidR="00710619" w:rsidRDefault="00710619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паре: описывать водоём по фотографии, определять с помощью атласа-определителя растения пресного водоема; узнавать  по иллюстрациям учебника живые организмы пресных вод; выявлять экологические связи в пресном водоеме.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B5263A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21.12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rPr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Растениеводство в нашем крае.</w:t>
            </w:r>
          </w:p>
          <w:p w:rsidR="00710619" w:rsidRDefault="00710619">
            <w:pPr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зависимость растениеводства в регионе от природных условий.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определять с помощью иллюстраций учебника полевые культуры в гербарии, различать зёрна зерновых культур.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jc w:val="both"/>
              <w:rPr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Животноводство в нашем крае.</w:t>
            </w:r>
          </w:p>
          <w:p w:rsidR="00710619" w:rsidRDefault="00710619">
            <w:pPr>
              <w:tabs>
                <w:tab w:val="left" w:pos="4340"/>
              </w:tabs>
              <w:spacing w:line="276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зависимость животноводства в регионе от природных условий.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группе: знакомиться по материалам учебника и краеведческой литературе с одной из отраслей животноводства, готовить сообщения, представлять их классу.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jc w:val="both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работа. № 2</w:t>
            </w:r>
          </w:p>
          <w:p w:rsidR="00710619" w:rsidRDefault="00710619">
            <w:pPr>
              <w:jc w:val="both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Проверим себя и оценим свои достижения за первое полугодие.</w:t>
            </w:r>
          </w:p>
        </w:tc>
        <w:tc>
          <w:tcPr>
            <w:tcW w:w="77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презентации проекта учащиеся демонстрируют умения: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Извлекать информацию из дополнительных источников и Интернета.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Посещать музеи, обрабатывать материалы экскурсий.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Интервьюировать старших членов семьи, других взрослых.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проекта</w:t>
            </w:r>
            <w:r>
              <w:rPr>
                <w:rFonts w:ascii="Times New Roman" w:hAnsi="Times New Roman"/>
                <w:sz w:val="24"/>
              </w:rPr>
              <w:t>( по выбору)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619" w:rsidRDefault="00710619">
            <w:pPr>
              <w:rPr>
                <w:rFonts w:eastAsia="Calibri" w:cs="Times New Roman"/>
                <w:color w:val="00000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147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Всемирной истории – 5 часов</w:t>
            </w: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истории человечества 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</w:t>
            </w:r>
            <w:r w:rsidRPr="00AA1CCA"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лен</w:t>
            </w:r>
            <w:r w:rsidRPr="00AA1CCA">
              <w:rPr>
                <w:rFonts w:ascii="Times New Roman" w:hAnsi="Times New Roman" w:cs="Times New Roman"/>
                <w:sz w:val="24"/>
                <w:szCs w:val="24"/>
              </w:rPr>
              <w:t>те времени»</w:t>
            </w: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длительность периода первобытной истории.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Обсуждать роль огня и приручения животных.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иллюстрации учебника.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древности: далёкий и близкий 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</w:t>
            </w:r>
            <w:r w:rsidRPr="00AA1CCA">
              <w:rPr>
                <w:rFonts w:ascii="Times New Roman" w:hAnsi="Times New Roman" w:cs="Times New Roman"/>
                <w:sz w:val="24"/>
                <w:szCs w:val="24"/>
              </w:rPr>
              <w:t>по «ленте времени»</w:t>
            </w: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длительность периода истории Древнего мира.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на карте местоположение древних государств.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Извлекать информацию из учебника, анализировать иллюстрации, </w:t>
            </w: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готовить сообщения и презентовать их в классе.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Обобщать сведения о древних государствах, их культуре, религиях, выявлять общее и отличия.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35.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Средние века: время рыцарей и замков 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Сопоставлять длительность исторических периодов Древнего мира и Средневековья, определять по “ленте времени” длительность Средневековья.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на карте местоположение крупных городов, возникших в Средневековье.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tabs>
                <w:tab w:val="left" w:pos="4340"/>
              </w:tabs>
              <w:jc w:val="center"/>
              <w:rPr>
                <w:rFonts w:ascii="Times New Roman" w:hAnsi="Times New Roman"/>
                <w:color w:val="00000A"/>
                <w:sz w:val="24"/>
              </w:rPr>
            </w:pPr>
          </w:p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Новое время: встреча Европы и Америки 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</w:t>
            </w:r>
            <w:r w:rsidRPr="00AA1CCA">
              <w:rPr>
                <w:rFonts w:ascii="Times New Roman" w:hAnsi="Times New Roman" w:cs="Times New Roman"/>
                <w:sz w:val="24"/>
                <w:szCs w:val="24"/>
              </w:rPr>
              <w:t>по «ленте времени»</w:t>
            </w: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длительность периода Нового времени, сопоставлять её с длительностью Древнего мира и Средневековья.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Сопоставлять жизненную философию людей в Средневековье и в Новое время.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Прослеживать по карте маршруты Великих географических открытий.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Новейшее время: история продолжается сегодня.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</w:t>
            </w:r>
            <w:r w:rsidRPr="00AA1CCA">
              <w:rPr>
                <w:rFonts w:ascii="Times New Roman" w:hAnsi="Times New Roman" w:cs="Times New Roman"/>
                <w:sz w:val="24"/>
                <w:szCs w:val="24"/>
              </w:rPr>
              <w:t>на «ленте времени»</w:t>
            </w: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начало Новейшее времени.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значение исследования Арктики и Антарктики для развития науки.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изменения в политическом устройстве мира.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Рассказывать о научных открытиях и технических изобретениях </w:t>
            </w:r>
            <w:r w:rsidRPr="00AA1C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AA1C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веков.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147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истории России – 20 часов</w:t>
            </w: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древних славян 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карту расселения племён древних славян.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взаимосвязь жизни древних славян и их занятий с природными условиями того времени.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времена Древней Руси 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Прослеживать по карте Древней Руси путь из “варяг в греки” и расширение территории государства в </w:t>
            </w:r>
            <w:r w:rsidRPr="00AA1C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IX</w:t>
            </w: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A1C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</w:t>
            </w: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веках.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систему государственной власти в</w:t>
            </w:r>
            <w:r w:rsidRPr="00AA1C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IX</w:t>
            </w: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A1C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</w:t>
            </w: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веках в Древней Руси.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Отмечать по “ленте времени” дату Крещения Руси.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Обсуждать причину введения на Руси христианства и значение Крещения.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40.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городов 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В ходе самостоятельной работы (в группах) анализировать карты Древнего Киева и Древнего Новгорода, характеризовать их местоположение, оборонительные сооружения, занятия горожан, систему правления, находки берестяных грамот в Новгороде, готовить сообщения, презентовать их на уроке.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книжной сокровищницы Древней Руси 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Обсуждать роль создания славянской письменности для распространения культуры в Древней Руси.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состояние грамотности на Руси после создания славянской азбуки.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Трудные времена на Русской земле 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Прослеживать по карте нашествие Батыя на Русь.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Обсуждать причины поражения Древней Руси в ходе монгольского нашествия.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по иллюстрациям учебника вооружение древнерусских и монгольских воинов.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rPr>
                <w:rFonts w:cs="Times New Roman"/>
                <w:b/>
                <w:i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Русь расправляет крылья 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факты возрождения северо-восточных земель Руси.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Рассказывать по иллюстрациям в учебнике о Москве Ивана Калиты.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Обсуждать, какие личные качества Ивана Калиты сыграли роль в успехе его правления.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Куликовская битва 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Прослеживать по карте передвижения русских и ордынских войск.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рассказа о Куликовской битве.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Отмечать на “ленте времени” дату Куликовской битвы.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Третий 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Рассказывать об изменении политики в отношении Золотой Орды.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по иллюстрациям в учебнике изменения в облике Москвы.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Обсуждать значение освобождения от монгольского ига.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печатных дел 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Обсуждать, как повлияло начало книгопечатания на развитие просвещения и культуры в России.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самостоятельного изучения материала учебника (по группам) рассказывать о первопечатнике Иване Фёдорове и издании первых русских учебников.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Патриоты России 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Обсуждать значение организации народного ополчения и освобождения Москвы от польской интервенции.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Отмечать на “ленте времени” год освобождения Москвы.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Пётр Великий 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Рассказывать о реформах Петра </w:t>
            </w:r>
            <w:r w:rsidRPr="00AA1C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материала учебника.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Извлекать из дополнительной литературы и Интернета информацию о Петре </w:t>
            </w:r>
            <w:r w:rsidRPr="00AA1C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, которой нет в учебнике.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Михаил Васильевич Ломоносов 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рассказа о М.В.Ломоносове.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Прослеживать по карте путь М.В.Ломоносова из Холмогор в Москву..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Великая.</w:t>
            </w:r>
          </w:p>
          <w:p w:rsidR="00710619" w:rsidRDefault="00710619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Обсуждать, заслуженно ли Екатерина Вторая стал называться Великая.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достопримечательности Санкт-Петербурга.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  <w:p w:rsidR="00710619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война 1812 года 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самостоятельной работы по учебнику рассказывать о Бородинском сражении.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Отмечать на “ленте времени” Отечественную войну 1812 года.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Заполнять “Героическую летопись России” (вкладка в Рабочей тетради)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В ходе самостоятельной работы (по группам) над темами “Декабристы”, “Освобождение крестьян”, “Петербург и Москва” изучать текст учебника, выполнять задания из Рабочей тетради, готовить сообщения и презентовать их на уроке.</w:t>
            </w:r>
          </w:p>
          <w:p w:rsidR="00710619" w:rsidRPr="00AA1CCA" w:rsidRDefault="00710619">
            <w:pPr>
              <w:shd w:val="clear" w:color="auto" w:fill="FFFFFF"/>
              <w:ind w:left="14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Сопоставлять исторические источники.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вступает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 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Отмечать на “ленте времени” начало Первой мировой войны, Февральской и </w:t>
            </w: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Октябрьской революций.</w:t>
            </w:r>
          </w:p>
          <w:p w:rsidR="00710619" w:rsidRPr="00AA1CCA" w:rsidRDefault="00710619">
            <w:pPr>
              <w:shd w:val="clear" w:color="auto" w:fill="FFFFFF"/>
              <w:ind w:left="14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план рассказа о событиях начала </w:t>
            </w:r>
            <w:r w:rsidRPr="00AA1C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 и рассказывать о них по плану.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54.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1920 – 1930-х годов 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Знакомиться по карте СССР с административно-территориальным устройством страны..</w:t>
            </w:r>
          </w:p>
          <w:p w:rsidR="00710619" w:rsidRPr="00AA1CCA" w:rsidRDefault="00710619">
            <w:pPr>
              <w:shd w:val="clear" w:color="auto" w:fill="FFFFFF"/>
              <w:ind w:left="14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тексты гимнов дореволюционной России, СССР и Российской Федерации.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Великая война и великая Победа </w:t>
            </w:r>
          </w:p>
        </w:tc>
        <w:tc>
          <w:tcPr>
            <w:tcW w:w="822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рассказа о ходе Великой Отечественной войны, рассказывать о ней по плану.</w:t>
            </w:r>
          </w:p>
          <w:p w:rsidR="00710619" w:rsidRPr="00AA1CCA" w:rsidRDefault="00710619">
            <w:pPr>
              <w:shd w:val="clear" w:color="auto" w:fill="FFFFFF"/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Обсуждать, в чём значение Победы в Великой Отечественной войне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Великая война и великая Победа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619" w:rsidRPr="00AA1CCA" w:rsidRDefault="00710619">
            <w:pPr>
              <w:rPr>
                <w:rFonts w:eastAsia="Calibri" w:cs="Times New Roman"/>
                <w:color w:val="00000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Страна, открывшая путь в космос.</w:t>
            </w:r>
          </w:p>
          <w:p w:rsidR="00710619" w:rsidRDefault="00710619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Извлекать из дополнительной литературы, Интернета информацию об освоении космоса.</w:t>
            </w:r>
          </w:p>
          <w:p w:rsidR="00710619" w:rsidRPr="00AA1CCA" w:rsidRDefault="00710619">
            <w:pPr>
              <w:shd w:val="clear" w:color="auto" w:fill="FFFFFF"/>
              <w:ind w:left="14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Прослушивать в записи песни, посвященные полёту Юрия Гагарина.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147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Россия – 9 часов</w:t>
            </w: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закон России и права человека 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на политико-административной карте РФ края, области, республики, автономные округа, автономные области, города федерального значения.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– граждане России 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права и обязанности гражданина, устанавливать их взаимосвязь.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прерогативы Президента, Федерального собрания и Правительства.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Славные символы России 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Знакомиться с особенностями герба Российской Федерации, его историей, символикой, отличать гимн России от гимнов других государств.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праздники 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праздники государственные, профессиональные, церковные, народные, семейные.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62.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</w:p>
          <w:p w:rsidR="00710619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</w:p>
        </w:tc>
        <w:tc>
          <w:tcPr>
            <w:tcW w:w="77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учебные задачи урока и стремиться их выполнить.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Знакомится по материалам учебника и дополнительной литературе с регионами, городами, народами России.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Совершать виртуальные экскурсии с помощью Интернета в разные города России, посещать музеи, осматривать памятники истории и культуры.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</w:p>
          <w:p w:rsidR="00710619" w:rsidRDefault="0071061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Дальнему Востоку, </w:t>
            </w:r>
          </w:p>
          <w:p w:rsidR="00710619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просторах Сибири)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619" w:rsidRPr="00AA1CCA" w:rsidRDefault="00710619">
            <w:pPr>
              <w:rPr>
                <w:rFonts w:eastAsia="Calibri" w:cs="Times New Roman"/>
                <w:color w:val="00000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</w:p>
          <w:p w:rsidR="00710619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Уралу, по северу европейской России)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619" w:rsidRPr="00AA1CCA" w:rsidRDefault="00710619">
            <w:pPr>
              <w:rPr>
                <w:rFonts w:eastAsia="Calibri" w:cs="Times New Roman"/>
                <w:color w:val="00000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</w:p>
          <w:p w:rsidR="00710619" w:rsidRDefault="00710619">
            <w:pPr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Волге, по югу России)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619" w:rsidRPr="00AA1CCA" w:rsidRDefault="00710619">
            <w:pPr>
              <w:rPr>
                <w:rFonts w:eastAsia="Calibri" w:cs="Times New Roman"/>
                <w:color w:val="00000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jc w:val="both"/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административная контрольная работа № 4.</w:t>
            </w:r>
          </w:p>
          <w:p w:rsidR="00710619" w:rsidRDefault="00710619">
            <w:pPr>
              <w:spacing w:line="276" w:lineRule="auto"/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за год.</w:t>
            </w:r>
          </w:p>
        </w:tc>
        <w:tc>
          <w:tcPr>
            <w:tcW w:w="77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Посещать музеи, обрабатывать материалы экскурсий.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Готовить иллюстрации для презентации проекта (фотографии, слайды, рисунки).</w:t>
            </w: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710619" w:rsidRPr="00AA1CCA" w:rsidRDefault="00710619">
            <w:pPr>
              <w:shd w:val="clear" w:color="auto" w:fill="FFFFFF"/>
              <w:ind w:left="14"/>
              <w:jc w:val="both"/>
              <w:rPr>
                <w:rFonts w:eastAsia="Calibri" w:cs="Times New Roman"/>
                <w:color w:val="00000A"/>
                <w:sz w:val="24"/>
                <w:szCs w:val="24"/>
              </w:rPr>
            </w:pPr>
            <w:r w:rsidRPr="00AA1CCA">
              <w:rPr>
                <w:rFonts w:ascii="Times New Roman" w:eastAsia="Calibri" w:hAnsi="Times New Roman" w:cs="Times New Roman"/>
                <w:sz w:val="24"/>
                <w:szCs w:val="24"/>
              </w:rPr>
              <w:t>Готовить тексты сообщений.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 (по выбору)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619" w:rsidRDefault="00710619">
            <w:pPr>
              <w:rPr>
                <w:rFonts w:eastAsia="Calibri" w:cs="Times New Roman"/>
                <w:color w:val="00000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  <w:tr w:rsidR="00710619" w:rsidTr="0071061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4340"/>
              </w:tabs>
              <w:jc w:val="center"/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tabs>
                <w:tab w:val="left" w:pos="5145"/>
              </w:tabs>
              <w:rPr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Водные богатства нашего края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10619" w:rsidRDefault="00710619">
            <w:pPr>
              <w:tabs>
                <w:tab w:val="left" w:pos="5145"/>
              </w:tabs>
              <w:rPr>
                <w:rStyle w:val="FontStyle36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Экскурсия.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619" w:rsidRDefault="00710619">
            <w:pPr>
              <w:rPr>
                <w:rFonts w:eastAsia="Calibri" w:cs="Times New Roman"/>
                <w:color w:val="00000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619" w:rsidRDefault="00710619">
            <w:pPr>
              <w:spacing w:after="200" w:line="276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619" w:rsidRDefault="00710619">
            <w:pPr>
              <w:spacing w:after="200" w:line="276" w:lineRule="auto"/>
              <w:rPr>
                <w:color w:val="00000A"/>
                <w:sz w:val="22"/>
              </w:rPr>
            </w:pPr>
          </w:p>
        </w:tc>
      </w:tr>
    </w:tbl>
    <w:p w:rsidR="00710619" w:rsidRDefault="00710619" w:rsidP="00710619">
      <w:pPr>
        <w:rPr>
          <w:color w:val="00000A"/>
          <w:lang w:eastAsia="en-US"/>
        </w:rPr>
      </w:pPr>
    </w:p>
    <w:p w:rsidR="00710619" w:rsidRDefault="00710619" w:rsidP="00710619"/>
    <w:p w:rsidR="00710619" w:rsidRDefault="00710619" w:rsidP="00710619"/>
    <w:p w:rsidR="00710619" w:rsidRDefault="00710619" w:rsidP="00710619"/>
    <w:p w:rsidR="00710619" w:rsidRDefault="00710619" w:rsidP="00710619"/>
    <w:p w:rsidR="00BB5FCD" w:rsidRDefault="00BB5FCD"/>
    <w:sectPr w:rsidR="00BB5FCD" w:rsidSect="007106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10619"/>
    <w:rsid w:val="00083D48"/>
    <w:rsid w:val="00096031"/>
    <w:rsid w:val="00097D87"/>
    <w:rsid w:val="000E3E94"/>
    <w:rsid w:val="00236CEA"/>
    <w:rsid w:val="0025467A"/>
    <w:rsid w:val="00281C9E"/>
    <w:rsid w:val="002A08E1"/>
    <w:rsid w:val="002B7B47"/>
    <w:rsid w:val="00341951"/>
    <w:rsid w:val="00361CB9"/>
    <w:rsid w:val="003D26F8"/>
    <w:rsid w:val="00407DD7"/>
    <w:rsid w:val="0046686F"/>
    <w:rsid w:val="004919BC"/>
    <w:rsid w:val="004B50BF"/>
    <w:rsid w:val="00542D6B"/>
    <w:rsid w:val="005F5BA7"/>
    <w:rsid w:val="00640C5E"/>
    <w:rsid w:val="006B18CB"/>
    <w:rsid w:val="006C6B9F"/>
    <w:rsid w:val="006F1E32"/>
    <w:rsid w:val="00710619"/>
    <w:rsid w:val="00891747"/>
    <w:rsid w:val="008B6730"/>
    <w:rsid w:val="008D61E4"/>
    <w:rsid w:val="009F0186"/>
    <w:rsid w:val="009F2824"/>
    <w:rsid w:val="00A229B7"/>
    <w:rsid w:val="00A371A8"/>
    <w:rsid w:val="00AA1CCA"/>
    <w:rsid w:val="00AF0B73"/>
    <w:rsid w:val="00B03C1C"/>
    <w:rsid w:val="00B5263A"/>
    <w:rsid w:val="00B5365C"/>
    <w:rsid w:val="00B666E9"/>
    <w:rsid w:val="00B76A85"/>
    <w:rsid w:val="00BB5FCD"/>
    <w:rsid w:val="00BC1DAF"/>
    <w:rsid w:val="00C03D33"/>
    <w:rsid w:val="00C173A3"/>
    <w:rsid w:val="00D33BB1"/>
    <w:rsid w:val="00D60649"/>
    <w:rsid w:val="00D643CC"/>
    <w:rsid w:val="00D736FA"/>
    <w:rsid w:val="00D935C9"/>
    <w:rsid w:val="00ED17A6"/>
    <w:rsid w:val="00FA0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25E1"/>
  <w15:docId w15:val="{2ADEF2A9-C5A0-4F92-9F25-37ACCC06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710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qFormat/>
    <w:rsid w:val="00710619"/>
    <w:pPr>
      <w:spacing w:after="0" w:line="240" w:lineRule="auto"/>
      <w:ind w:left="220" w:hanging="220"/>
    </w:pPr>
    <w:rPr>
      <w:rFonts w:eastAsiaTheme="minorHAnsi"/>
      <w:color w:val="00000A"/>
      <w:lang w:eastAsia="en-US"/>
    </w:rPr>
  </w:style>
  <w:style w:type="paragraph" w:styleId="a4">
    <w:name w:val="index heading"/>
    <w:basedOn w:val="a"/>
    <w:uiPriority w:val="99"/>
    <w:semiHidden/>
    <w:unhideWhenUsed/>
    <w:qFormat/>
    <w:rsid w:val="00710619"/>
    <w:pPr>
      <w:suppressLineNumbers/>
    </w:pPr>
    <w:rPr>
      <w:rFonts w:eastAsiaTheme="minorHAnsi" w:cs="Lucida Sans"/>
      <w:color w:val="00000A"/>
      <w:lang w:eastAsia="en-US"/>
    </w:rPr>
  </w:style>
  <w:style w:type="paragraph" w:styleId="a5">
    <w:name w:val="Body Text"/>
    <w:basedOn w:val="a"/>
    <w:link w:val="a6"/>
    <w:uiPriority w:val="99"/>
    <w:semiHidden/>
    <w:unhideWhenUsed/>
    <w:qFormat/>
    <w:rsid w:val="00710619"/>
    <w:pPr>
      <w:spacing w:after="140" w:line="288" w:lineRule="auto"/>
    </w:pPr>
    <w:rPr>
      <w:rFonts w:eastAsiaTheme="minorHAnsi"/>
      <w:color w:val="00000A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710619"/>
    <w:rPr>
      <w:rFonts w:eastAsiaTheme="minorHAnsi"/>
      <w:color w:val="00000A"/>
      <w:lang w:eastAsia="en-US"/>
    </w:rPr>
  </w:style>
  <w:style w:type="paragraph" w:styleId="a7">
    <w:name w:val="List"/>
    <w:basedOn w:val="a5"/>
    <w:uiPriority w:val="99"/>
    <w:semiHidden/>
    <w:unhideWhenUsed/>
    <w:qFormat/>
    <w:rsid w:val="00710619"/>
    <w:rPr>
      <w:rFonts w:cs="Lucida Sans"/>
    </w:rPr>
  </w:style>
  <w:style w:type="paragraph" w:styleId="a8">
    <w:name w:val="Balloon Text"/>
    <w:basedOn w:val="a"/>
    <w:link w:val="10"/>
    <w:uiPriority w:val="99"/>
    <w:unhideWhenUsed/>
    <w:qFormat/>
    <w:rsid w:val="00710619"/>
    <w:pPr>
      <w:spacing w:after="0" w:line="240" w:lineRule="auto"/>
    </w:pPr>
    <w:rPr>
      <w:rFonts w:ascii="Tahoma" w:eastAsiaTheme="minorHAnsi" w:hAnsi="Tahoma" w:cs="Tahoma"/>
      <w:color w:val="00000A"/>
      <w:sz w:val="16"/>
      <w:szCs w:val="16"/>
      <w:lang w:eastAsia="en-US"/>
    </w:rPr>
  </w:style>
  <w:style w:type="character" w:customStyle="1" w:styleId="a9">
    <w:name w:val="Текст выноски Знак"/>
    <w:basedOn w:val="a0"/>
    <w:uiPriority w:val="99"/>
    <w:semiHidden/>
    <w:qFormat/>
    <w:rsid w:val="0071061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10619"/>
    <w:pPr>
      <w:spacing w:after="0" w:line="360" w:lineRule="auto"/>
      <w:ind w:left="720"/>
      <w:contextualSpacing/>
    </w:pPr>
    <w:rPr>
      <w:rFonts w:ascii="Times New Roman" w:eastAsia="Calibri" w:hAnsi="Times New Roman" w:cs="Times New Roman"/>
      <w:color w:val="00000A"/>
      <w:sz w:val="28"/>
      <w:lang w:eastAsia="en-US"/>
    </w:rPr>
  </w:style>
  <w:style w:type="paragraph" w:customStyle="1" w:styleId="11">
    <w:name w:val="Заголовок1"/>
    <w:basedOn w:val="a"/>
    <w:next w:val="a5"/>
    <w:uiPriority w:val="99"/>
    <w:semiHidden/>
    <w:qFormat/>
    <w:rsid w:val="00710619"/>
    <w:pPr>
      <w:keepNext/>
      <w:spacing w:before="240" w:after="120"/>
    </w:pPr>
    <w:rPr>
      <w:rFonts w:ascii="Liberation Sans" w:eastAsia="Microsoft YaHei" w:hAnsi="Liberation Sans" w:cs="Lucida Sans"/>
      <w:color w:val="00000A"/>
      <w:sz w:val="28"/>
      <w:szCs w:val="28"/>
      <w:lang w:eastAsia="en-US"/>
    </w:rPr>
  </w:style>
  <w:style w:type="paragraph" w:customStyle="1" w:styleId="12">
    <w:name w:val="Название объекта1"/>
    <w:basedOn w:val="a"/>
    <w:uiPriority w:val="99"/>
    <w:semiHidden/>
    <w:qFormat/>
    <w:rsid w:val="00710619"/>
    <w:pPr>
      <w:suppressLineNumbers/>
      <w:spacing w:before="120" w:after="120"/>
    </w:pPr>
    <w:rPr>
      <w:rFonts w:eastAsiaTheme="minorHAnsi" w:cs="Lucida Sans"/>
      <w:i/>
      <w:iCs/>
      <w:color w:val="00000A"/>
      <w:sz w:val="24"/>
      <w:szCs w:val="24"/>
      <w:lang w:eastAsia="en-US"/>
    </w:rPr>
  </w:style>
  <w:style w:type="paragraph" w:customStyle="1" w:styleId="Style20">
    <w:name w:val="Style20"/>
    <w:basedOn w:val="a"/>
    <w:uiPriority w:val="99"/>
    <w:semiHidden/>
    <w:qFormat/>
    <w:rsid w:val="00710619"/>
    <w:pPr>
      <w:widowControl w:val="0"/>
      <w:spacing w:after="0" w:line="210" w:lineRule="exact"/>
      <w:jc w:val="right"/>
    </w:pPr>
    <w:rPr>
      <w:rFonts w:ascii="Arial" w:eastAsia="Times New Roman" w:hAnsi="Arial" w:cs="Times New Roman"/>
      <w:color w:val="00000A"/>
      <w:sz w:val="24"/>
      <w:szCs w:val="24"/>
    </w:rPr>
  </w:style>
  <w:style w:type="paragraph" w:customStyle="1" w:styleId="Style10">
    <w:name w:val="Style10"/>
    <w:basedOn w:val="a"/>
    <w:uiPriority w:val="99"/>
    <w:semiHidden/>
    <w:qFormat/>
    <w:rsid w:val="00710619"/>
    <w:pPr>
      <w:widowControl w:val="0"/>
      <w:spacing w:after="0" w:line="250" w:lineRule="exact"/>
      <w:ind w:firstLine="77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Style3">
    <w:name w:val="Style3"/>
    <w:basedOn w:val="a"/>
    <w:uiPriority w:val="99"/>
    <w:semiHidden/>
    <w:qFormat/>
    <w:rsid w:val="0071061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Style9">
    <w:name w:val="Style9"/>
    <w:basedOn w:val="a"/>
    <w:uiPriority w:val="99"/>
    <w:semiHidden/>
    <w:qFormat/>
    <w:rsid w:val="0071061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ab">
    <w:name w:val="Содержимое таблицы"/>
    <w:basedOn w:val="a"/>
    <w:uiPriority w:val="99"/>
    <w:semiHidden/>
    <w:qFormat/>
    <w:rsid w:val="00710619"/>
    <w:rPr>
      <w:rFonts w:eastAsiaTheme="minorHAnsi"/>
      <w:color w:val="00000A"/>
      <w:lang w:eastAsia="en-US"/>
    </w:rPr>
  </w:style>
  <w:style w:type="paragraph" w:customStyle="1" w:styleId="ac">
    <w:name w:val="Заголовок таблицы"/>
    <w:basedOn w:val="ab"/>
    <w:uiPriority w:val="99"/>
    <w:semiHidden/>
    <w:qFormat/>
    <w:rsid w:val="00710619"/>
  </w:style>
  <w:style w:type="character" w:customStyle="1" w:styleId="FontStyle43">
    <w:name w:val="Font Style43"/>
    <w:basedOn w:val="a0"/>
    <w:qFormat/>
    <w:rsid w:val="00710619"/>
    <w:rPr>
      <w:rFonts w:ascii="Arial" w:hAnsi="Arial" w:cs="Arial" w:hint="default"/>
      <w:sz w:val="18"/>
      <w:szCs w:val="18"/>
    </w:rPr>
  </w:style>
  <w:style w:type="character" w:customStyle="1" w:styleId="FontStyle33">
    <w:name w:val="Font Style33"/>
    <w:basedOn w:val="a0"/>
    <w:qFormat/>
    <w:rsid w:val="00710619"/>
    <w:rPr>
      <w:rFonts w:ascii="Arial" w:hAnsi="Arial" w:cs="Arial" w:hint="default"/>
      <w:b/>
      <w:bCs/>
      <w:sz w:val="18"/>
      <w:szCs w:val="18"/>
    </w:rPr>
  </w:style>
  <w:style w:type="character" w:customStyle="1" w:styleId="c0c6">
    <w:name w:val="c0 c6"/>
    <w:basedOn w:val="a0"/>
    <w:qFormat/>
    <w:rsid w:val="00710619"/>
  </w:style>
  <w:style w:type="character" w:customStyle="1" w:styleId="FontStyle20">
    <w:name w:val="Font Style20"/>
    <w:basedOn w:val="a0"/>
    <w:qFormat/>
    <w:rsid w:val="0071061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">
    <w:name w:val="Font Style13"/>
    <w:basedOn w:val="a0"/>
    <w:qFormat/>
    <w:rsid w:val="00710619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36">
    <w:name w:val="Font Style36"/>
    <w:basedOn w:val="a0"/>
    <w:qFormat/>
    <w:rsid w:val="00710619"/>
    <w:rPr>
      <w:rFonts w:ascii="Times New Roman" w:hAnsi="Times New Roman" w:cs="Times New Roman" w:hint="default"/>
      <w:sz w:val="22"/>
      <w:szCs w:val="22"/>
    </w:rPr>
  </w:style>
  <w:style w:type="character" w:customStyle="1" w:styleId="ListLabel1">
    <w:name w:val="ListLabel 1"/>
    <w:qFormat/>
    <w:rsid w:val="00710619"/>
    <w:rPr>
      <w:rFonts w:ascii="Courier New" w:hAnsi="Courier New" w:cs="Courier New" w:hint="default"/>
    </w:rPr>
  </w:style>
  <w:style w:type="character" w:customStyle="1" w:styleId="ListLabel2">
    <w:name w:val="ListLabel 2"/>
    <w:qFormat/>
    <w:rsid w:val="00710619"/>
    <w:rPr>
      <w:rFonts w:ascii="Courier New" w:hAnsi="Courier New" w:cs="Courier New" w:hint="default"/>
    </w:rPr>
  </w:style>
  <w:style w:type="character" w:customStyle="1" w:styleId="ListLabel3">
    <w:name w:val="ListLabel 3"/>
    <w:qFormat/>
    <w:rsid w:val="00710619"/>
    <w:rPr>
      <w:rFonts w:ascii="Courier New" w:hAnsi="Courier New" w:cs="Courier New" w:hint="default"/>
    </w:rPr>
  </w:style>
  <w:style w:type="character" w:customStyle="1" w:styleId="ListLabel4">
    <w:name w:val="ListLabel 4"/>
    <w:qFormat/>
    <w:rsid w:val="00710619"/>
    <w:rPr>
      <w:sz w:val="20"/>
    </w:rPr>
  </w:style>
  <w:style w:type="character" w:customStyle="1" w:styleId="ListLabel5">
    <w:name w:val="ListLabel 5"/>
    <w:qFormat/>
    <w:rsid w:val="00710619"/>
    <w:rPr>
      <w:sz w:val="20"/>
    </w:rPr>
  </w:style>
  <w:style w:type="character" w:customStyle="1" w:styleId="ListLabel6">
    <w:name w:val="ListLabel 6"/>
    <w:qFormat/>
    <w:rsid w:val="00710619"/>
    <w:rPr>
      <w:sz w:val="20"/>
    </w:rPr>
  </w:style>
  <w:style w:type="character" w:customStyle="1" w:styleId="ListLabel7">
    <w:name w:val="ListLabel 7"/>
    <w:qFormat/>
    <w:rsid w:val="00710619"/>
    <w:rPr>
      <w:sz w:val="20"/>
    </w:rPr>
  </w:style>
  <w:style w:type="character" w:customStyle="1" w:styleId="ListLabel8">
    <w:name w:val="ListLabel 8"/>
    <w:qFormat/>
    <w:rsid w:val="00710619"/>
    <w:rPr>
      <w:sz w:val="20"/>
    </w:rPr>
  </w:style>
  <w:style w:type="character" w:customStyle="1" w:styleId="ListLabel9">
    <w:name w:val="ListLabel 9"/>
    <w:qFormat/>
    <w:rsid w:val="00710619"/>
    <w:rPr>
      <w:sz w:val="20"/>
    </w:rPr>
  </w:style>
  <w:style w:type="character" w:customStyle="1" w:styleId="ListLabel10">
    <w:name w:val="ListLabel 10"/>
    <w:qFormat/>
    <w:rsid w:val="00710619"/>
    <w:rPr>
      <w:sz w:val="20"/>
    </w:rPr>
  </w:style>
  <w:style w:type="character" w:customStyle="1" w:styleId="ListLabel11">
    <w:name w:val="ListLabel 11"/>
    <w:qFormat/>
    <w:rsid w:val="00710619"/>
    <w:rPr>
      <w:sz w:val="20"/>
    </w:rPr>
  </w:style>
  <w:style w:type="character" w:customStyle="1" w:styleId="ListLabel12">
    <w:name w:val="ListLabel 12"/>
    <w:qFormat/>
    <w:rsid w:val="00710619"/>
    <w:rPr>
      <w:sz w:val="20"/>
    </w:rPr>
  </w:style>
  <w:style w:type="character" w:customStyle="1" w:styleId="ListLabel13">
    <w:name w:val="ListLabel 13"/>
    <w:qFormat/>
    <w:rsid w:val="00710619"/>
    <w:rPr>
      <w:sz w:val="20"/>
    </w:rPr>
  </w:style>
  <w:style w:type="character" w:customStyle="1" w:styleId="ListLabel14">
    <w:name w:val="ListLabel 14"/>
    <w:qFormat/>
    <w:rsid w:val="00710619"/>
    <w:rPr>
      <w:sz w:val="20"/>
    </w:rPr>
  </w:style>
  <w:style w:type="character" w:customStyle="1" w:styleId="ListLabel15">
    <w:name w:val="ListLabel 15"/>
    <w:qFormat/>
    <w:rsid w:val="00710619"/>
    <w:rPr>
      <w:sz w:val="20"/>
    </w:rPr>
  </w:style>
  <w:style w:type="character" w:customStyle="1" w:styleId="ListLabel16">
    <w:name w:val="ListLabel 16"/>
    <w:qFormat/>
    <w:rsid w:val="00710619"/>
    <w:rPr>
      <w:sz w:val="20"/>
    </w:rPr>
  </w:style>
  <w:style w:type="character" w:customStyle="1" w:styleId="ListLabel17">
    <w:name w:val="ListLabel 17"/>
    <w:qFormat/>
    <w:rsid w:val="00710619"/>
    <w:rPr>
      <w:sz w:val="20"/>
    </w:rPr>
  </w:style>
  <w:style w:type="character" w:customStyle="1" w:styleId="ListLabel18">
    <w:name w:val="ListLabel 18"/>
    <w:qFormat/>
    <w:rsid w:val="00710619"/>
    <w:rPr>
      <w:sz w:val="20"/>
    </w:rPr>
  </w:style>
  <w:style w:type="character" w:customStyle="1" w:styleId="ListLabel19">
    <w:name w:val="ListLabel 19"/>
    <w:qFormat/>
    <w:rsid w:val="00710619"/>
    <w:rPr>
      <w:sz w:val="20"/>
    </w:rPr>
  </w:style>
  <w:style w:type="character" w:customStyle="1" w:styleId="ListLabel20">
    <w:name w:val="ListLabel 20"/>
    <w:qFormat/>
    <w:rsid w:val="00710619"/>
    <w:rPr>
      <w:sz w:val="20"/>
    </w:rPr>
  </w:style>
  <w:style w:type="character" w:customStyle="1" w:styleId="ListLabel21">
    <w:name w:val="ListLabel 21"/>
    <w:qFormat/>
    <w:rsid w:val="00710619"/>
    <w:rPr>
      <w:sz w:val="20"/>
    </w:rPr>
  </w:style>
  <w:style w:type="character" w:customStyle="1" w:styleId="10">
    <w:name w:val="Текст выноски Знак1"/>
    <w:basedOn w:val="a0"/>
    <w:link w:val="a8"/>
    <w:uiPriority w:val="99"/>
    <w:locked/>
    <w:rsid w:val="00710619"/>
    <w:rPr>
      <w:rFonts w:ascii="Tahoma" w:eastAsiaTheme="minorHAnsi" w:hAnsi="Tahoma" w:cs="Tahoma"/>
      <w:color w:val="00000A"/>
      <w:sz w:val="16"/>
      <w:szCs w:val="16"/>
      <w:lang w:eastAsia="en-US"/>
    </w:rPr>
  </w:style>
  <w:style w:type="table" w:styleId="ad">
    <w:name w:val="Table Grid"/>
    <w:basedOn w:val="a1"/>
    <w:uiPriority w:val="59"/>
    <w:rsid w:val="00710619"/>
    <w:pPr>
      <w:spacing w:after="0" w:line="240" w:lineRule="auto"/>
    </w:pPr>
    <w:rPr>
      <w:rFonts w:eastAsiaTheme="minorHAnsi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bullet2gif">
    <w:name w:val="msonormalbullet2.gif"/>
    <w:basedOn w:val="a"/>
    <w:uiPriority w:val="99"/>
    <w:semiHidden/>
    <w:qFormat/>
    <w:rsid w:val="00710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ae">
    <w:name w:val="Strong"/>
    <w:basedOn w:val="a0"/>
    <w:qFormat/>
    <w:rsid w:val="00710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2942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Admin</cp:lastModifiedBy>
  <cp:revision>28</cp:revision>
  <cp:lastPrinted>2019-04-03T15:31:00Z</cp:lastPrinted>
  <dcterms:created xsi:type="dcterms:W3CDTF">2019-02-23T15:38:00Z</dcterms:created>
  <dcterms:modified xsi:type="dcterms:W3CDTF">2022-12-28T10:14:00Z</dcterms:modified>
</cp:coreProperties>
</file>