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EC" w:rsidRDefault="000C44EC">
      <w:pPr>
        <w:tabs>
          <w:tab w:val="left" w:pos="6840"/>
        </w:tabs>
        <w:spacing w:line="360" w:lineRule="auto"/>
        <w:jc w:val="center"/>
        <w:rPr>
          <w:b/>
          <w:color w:val="00000A"/>
          <w:sz w:val="28"/>
          <w:szCs w:val="28"/>
          <w:lang w:eastAsia="en-US"/>
        </w:rPr>
      </w:pPr>
    </w:p>
    <w:p w:rsidR="00B62F3E" w:rsidRDefault="00B62F3E">
      <w:pPr>
        <w:tabs>
          <w:tab w:val="left" w:pos="6840"/>
        </w:tabs>
        <w:spacing w:line="360" w:lineRule="auto"/>
        <w:jc w:val="center"/>
        <w:rPr>
          <w:b/>
          <w:color w:val="00000A"/>
          <w:sz w:val="28"/>
          <w:szCs w:val="28"/>
          <w:lang w:eastAsia="en-US"/>
        </w:rPr>
      </w:pPr>
    </w:p>
    <w:p w:rsidR="00B62F3E" w:rsidRDefault="00B62F3E">
      <w:pPr>
        <w:tabs>
          <w:tab w:val="left" w:pos="6840"/>
        </w:tabs>
        <w:spacing w:line="360" w:lineRule="auto"/>
        <w:jc w:val="center"/>
        <w:rPr>
          <w:b/>
          <w:color w:val="00000A"/>
          <w:sz w:val="28"/>
          <w:szCs w:val="28"/>
          <w:lang w:eastAsia="en-US"/>
        </w:rPr>
      </w:pPr>
    </w:p>
    <w:p w:rsidR="000C44EC" w:rsidRDefault="000C44EC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</w:p>
    <w:p w:rsidR="000C44EC" w:rsidRDefault="00DE229A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0C44EC" w:rsidRDefault="00DE229A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ЛИТЕРАТУРНОМУ ЧТЕНИЮ</w:t>
      </w:r>
    </w:p>
    <w:p w:rsidR="000C44EC" w:rsidRDefault="00DE229A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РОДНОМ (РУССКОМ) ЯЗЫКЕ</w:t>
      </w:r>
    </w:p>
    <w:p w:rsidR="000C44EC" w:rsidRDefault="00DE229A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 КЛАСС </w:t>
      </w:r>
    </w:p>
    <w:p w:rsidR="000C44EC" w:rsidRDefault="00DE229A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УЧИТЕЛЬ:  ЗАМУЛА ТАТЬЯНА ИВАНОВНА</w:t>
      </w:r>
    </w:p>
    <w:p w:rsidR="000C44EC" w:rsidRDefault="000C44EC">
      <w:pPr>
        <w:jc w:val="center"/>
        <w:rPr>
          <w:b/>
        </w:rPr>
      </w:pPr>
    </w:p>
    <w:p w:rsidR="000C44EC" w:rsidRDefault="000C44EC">
      <w:pPr>
        <w:jc w:val="center"/>
        <w:rPr>
          <w:b/>
        </w:rPr>
      </w:pPr>
    </w:p>
    <w:p w:rsidR="000C44EC" w:rsidRDefault="000C44EC">
      <w:pPr>
        <w:jc w:val="center"/>
        <w:rPr>
          <w:b/>
        </w:rPr>
      </w:pPr>
    </w:p>
    <w:p w:rsidR="000C44EC" w:rsidRDefault="000C44EC">
      <w:pPr>
        <w:jc w:val="center"/>
        <w:rPr>
          <w:b/>
        </w:rPr>
      </w:pPr>
    </w:p>
    <w:p w:rsidR="000C44EC" w:rsidRDefault="000C44EC">
      <w:pPr>
        <w:jc w:val="center"/>
        <w:rPr>
          <w:b/>
        </w:rPr>
      </w:pPr>
    </w:p>
    <w:p w:rsidR="000C44EC" w:rsidRDefault="000C44EC">
      <w:pPr>
        <w:jc w:val="center"/>
        <w:rPr>
          <w:b/>
        </w:rPr>
      </w:pPr>
    </w:p>
    <w:p w:rsidR="000C44EC" w:rsidRDefault="000C44EC">
      <w:pPr>
        <w:jc w:val="center"/>
        <w:rPr>
          <w:b/>
        </w:rPr>
      </w:pPr>
    </w:p>
    <w:p w:rsidR="000C44EC" w:rsidRDefault="000C44EC">
      <w:pPr>
        <w:jc w:val="center"/>
        <w:rPr>
          <w:b/>
        </w:rPr>
      </w:pPr>
    </w:p>
    <w:p w:rsidR="00B62F3E" w:rsidRDefault="00B62F3E">
      <w:pPr>
        <w:jc w:val="center"/>
        <w:rPr>
          <w:b/>
        </w:rPr>
      </w:pPr>
    </w:p>
    <w:p w:rsidR="00B62F3E" w:rsidRDefault="00B62F3E">
      <w:pPr>
        <w:jc w:val="center"/>
        <w:rPr>
          <w:b/>
        </w:rPr>
      </w:pPr>
    </w:p>
    <w:p w:rsidR="00B62F3E" w:rsidRDefault="00B62F3E">
      <w:pPr>
        <w:jc w:val="center"/>
        <w:rPr>
          <w:b/>
        </w:rPr>
      </w:pPr>
    </w:p>
    <w:p w:rsidR="00B62F3E" w:rsidRDefault="00B62F3E">
      <w:pPr>
        <w:jc w:val="center"/>
        <w:rPr>
          <w:b/>
        </w:rPr>
      </w:pPr>
    </w:p>
    <w:p w:rsidR="00B62F3E" w:rsidRDefault="00B62F3E">
      <w:pPr>
        <w:jc w:val="center"/>
        <w:rPr>
          <w:b/>
        </w:rPr>
      </w:pPr>
    </w:p>
    <w:p w:rsidR="00B62F3E" w:rsidRDefault="00B62F3E">
      <w:pPr>
        <w:jc w:val="center"/>
        <w:rPr>
          <w:b/>
        </w:rPr>
      </w:pPr>
      <w:bookmarkStart w:id="0" w:name="_GoBack"/>
      <w:bookmarkEnd w:id="0"/>
    </w:p>
    <w:p w:rsidR="000C44EC" w:rsidRDefault="000C44EC">
      <w:pPr>
        <w:jc w:val="center"/>
        <w:rPr>
          <w:b/>
        </w:rPr>
      </w:pPr>
    </w:p>
    <w:p w:rsidR="000C44EC" w:rsidRDefault="00DE229A">
      <w:pPr>
        <w:jc w:val="center"/>
      </w:pPr>
      <w:r>
        <w:rPr>
          <w:rFonts w:ascii="Times New Roman" w:hAnsi="Times New Roman" w:cs="Times New Roman"/>
          <w:b/>
        </w:rPr>
        <w:t>г. Белгород - 2022</w:t>
      </w:r>
    </w:p>
    <w:p w:rsidR="000C44EC" w:rsidRDefault="00DE22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C44EC" w:rsidRDefault="00DE229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  по  литературному 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 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0C44EC" w:rsidRDefault="00DE229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изучаемого предмета в 4 классе</w:t>
      </w:r>
    </w:p>
    <w:p w:rsidR="000C44EC" w:rsidRDefault="00DE229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Целями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изучения предмета «Литературное чтение на родном (русском) языке» являются:</w:t>
      </w:r>
    </w:p>
    <w:p w:rsidR="000C44EC" w:rsidRDefault="00DE229A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0C44EC" w:rsidRDefault="00DE229A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0C44EC" w:rsidRDefault="00DE229A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0C44EC" w:rsidRDefault="00DE229A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читательских умений.</w:t>
      </w:r>
    </w:p>
    <w:p w:rsidR="000C44EC" w:rsidRDefault="00DE229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Достижение данных целей предполагает решение следующих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C44EC" w:rsidRDefault="00DE229A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0C44EC" w:rsidRDefault="00DE229A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0C44EC" w:rsidRDefault="00DE229A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0C44EC" w:rsidRDefault="00DE229A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0C44EC" w:rsidRDefault="00DE229A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потребности в постоянном чтении для развития личности, для речевого самосовершенствования;</w:t>
      </w:r>
    </w:p>
    <w:p w:rsidR="000C44EC" w:rsidRDefault="00DE229A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0C44EC" w:rsidRDefault="00DE229A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 w:rsidR="000C44EC" w:rsidRDefault="00DE229A">
      <w:pPr>
        <w:pStyle w:val="a6"/>
        <w:shd w:val="clear" w:color="auto" w:fill="FFFFFF"/>
        <w:spacing w:after="125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рассчитана на 17 ч. В неделю на занятие отводится 0,5 ч.</w:t>
      </w:r>
    </w:p>
    <w:p w:rsidR="000C44EC" w:rsidRDefault="00DE22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Изменения,  внесенные в программу,  и их обоснование</w:t>
      </w:r>
    </w:p>
    <w:tbl>
      <w:tblPr>
        <w:tblW w:w="9175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84"/>
        <w:gridCol w:w="1552"/>
        <w:gridCol w:w="1757"/>
        <w:gridCol w:w="4282"/>
      </w:tblGrid>
      <w:tr w:rsidR="000C44EC">
        <w:trPr>
          <w:trHeight w:val="1363"/>
        </w:trPr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C44EC" w:rsidRDefault="00DE229A">
            <w:pPr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авторской</w:t>
            </w:r>
          </w:p>
          <w:p w:rsidR="000C44EC" w:rsidRDefault="00DE229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C44EC" w:rsidRDefault="00DE229A">
            <w:pPr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</w:t>
            </w:r>
          </w:p>
          <w:p w:rsidR="000C44EC" w:rsidRDefault="00DE229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C44EC" w:rsidRDefault="00DE229A">
            <w:pPr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календарно-тематическому планирова-нию</w:t>
            </w:r>
          </w:p>
          <w:p w:rsidR="000C44EC" w:rsidRDefault="00DE229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 уч. г.</w:t>
            </w:r>
          </w:p>
        </w:tc>
        <w:tc>
          <w:tcPr>
            <w:tcW w:w="4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C44EC" w:rsidRDefault="00DE229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C44EC"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C44EC" w:rsidRDefault="00DE229A">
            <w:pPr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  <w:p w:rsidR="000C44EC" w:rsidRDefault="00DE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часов</w:t>
            </w:r>
          </w:p>
          <w:p w:rsidR="000C44EC" w:rsidRDefault="00DE229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C44EC" w:rsidRDefault="00DE229A">
            <w:pPr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ч.</w:t>
            </w:r>
          </w:p>
          <w:p w:rsidR="000C44EC" w:rsidRDefault="00DE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часов в неделю,</w:t>
            </w:r>
          </w:p>
          <w:p w:rsidR="000C44EC" w:rsidRDefault="00DE229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учебных недели)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C44EC" w:rsidRDefault="000C44E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4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C44EC" w:rsidRDefault="00DE229A">
            <w:pP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 годовой календарный  график  работы включает 34 учебных недели по  5 часов в неделю уроков русского языка. Согласно статье 112 Трудового кодекса Российской Федерации Минтруда приняло постановление о переносе выходных и праздничных дней. Поэтому реализация содержания образовательной программы будет  осуществляться  за счёт уплотнения учебного материала .</w:t>
            </w:r>
          </w:p>
          <w:p w:rsidR="000C44EC" w:rsidRDefault="000C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EC" w:rsidRDefault="000C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EC" w:rsidRDefault="000C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EC" w:rsidRDefault="000C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EC" w:rsidRDefault="000C44EC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0C44EC" w:rsidRDefault="000C44EC">
      <w:pPr>
        <w:spacing w:line="240" w:lineRule="auto"/>
        <w:rPr>
          <w:rFonts w:ascii="Times New Roman" w:hAnsi="Times New Roman" w:cs="Times New Roman"/>
          <w:color w:val="00000A"/>
          <w:sz w:val="24"/>
          <w:szCs w:val="24"/>
          <w:lang w:eastAsia="en-US"/>
        </w:rPr>
      </w:pPr>
    </w:p>
    <w:p w:rsidR="000C44EC" w:rsidRDefault="000C44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C44EC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:rsidR="000C44EC" w:rsidRDefault="00DE2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по русскому языку</w:t>
      </w:r>
    </w:p>
    <w:tbl>
      <w:tblPr>
        <w:tblStyle w:val="a8"/>
        <w:tblW w:w="9355" w:type="dxa"/>
        <w:tblInd w:w="534" w:type="dxa"/>
        <w:tblLook w:val="04A0" w:firstRow="1" w:lastRow="0" w:firstColumn="1" w:lastColumn="0" w:noHBand="0" w:noVBand="1"/>
      </w:tblPr>
      <w:tblGrid>
        <w:gridCol w:w="540"/>
        <w:gridCol w:w="4782"/>
        <w:gridCol w:w="2339"/>
        <w:gridCol w:w="846"/>
        <w:gridCol w:w="848"/>
      </w:tblGrid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44EC" w:rsidRDefault="00DE229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71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 и книги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Испокон века книга растит человека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Д. Н.  Мамин-Сибиряк. 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«Из  далёкого  прошлого»  (глава «Книжка с картинками»).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И. А. Гончаров. Фрегат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«Паллада» (фрагмент).</w:t>
            </w:r>
          </w:p>
          <w:p w:rsidR="000C44EC" w:rsidRDefault="000C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shd w:val="clear" w:color="auto" w:fill="auto"/>
            <w:tcMar>
              <w:left w:w="108" w:type="dxa"/>
            </w:tcMar>
          </w:tcPr>
          <w:p w:rsidR="000C44EC" w:rsidRDefault="00DE229A">
            <w:pPr>
              <w:pStyle w:val="msonormalbullet2gif"/>
              <w:spacing w:before="280" w:after="0"/>
              <w:rPr>
                <w:rFonts w:eastAsia="Calibri"/>
              </w:rPr>
            </w:pPr>
            <w:r>
              <w:rPr>
                <w:rFonts w:eastAsia="Calibri"/>
                <w:color w:val="333333"/>
              </w:rPr>
              <w:t>Слушание текста.</w:t>
            </w:r>
            <w:r>
              <w:rPr>
                <w:rFonts w:eastAsia="Calibri"/>
                <w:color w:val="333333"/>
              </w:rPr>
              <w:br/>
              <w:t xml:space="preserve">Чтение вслух: чтение небольших отрывков из произведений целыми словами; </w:t>
            </w:r>
            <w:r>
              <w:rPr>
                <w:rFonts w:eastAsia="Calibri"/>
                <w:color w:val="333333"/>
              </w:rPr>
              <w:br/>
              <w:t>Объяснение значения слов с привлечением словаря;</w:t>
            </w:r>
            <w:r>
              <w:rPr>
                <w:rFonts w:eastAsia="Calibri"/>
                <w:color w:val="333333"/>
              </w:rPr>
              <w:br/>
              <w:t>Чтение вслух: работа с текстом автобиографической повести С. Т. Аксакова «Детские годы Багрова-внука»;</w:t>
            </w:r>
            <w:r>
              <w:rPr>
                <w:rFonts w:eastAsia="Calibri"/>
                <w:color w:val="333333"/>
              </w:rPr>
              <w:br/>
            </w:r>
            <w:r>
              <w:rPr>
                <w:rFonts w:eastAsia="Calibri"/>
                <w:b/>
                <w:bCs/>
                <w:color w:val="333333"/>
              </w:rPr>
              <w:t>Творческая работа</w:t>
            </w:r>
            <w:r>
              <w:rPr>
                <w:rFonts w:eastAsia="Calibri"/>
                <w:color w:val="333333"/>
              </w:rPr>
              <w:t xml:space="preserve">: создание собственного устного и письменного текста на основе художественного произведения </w:t>
            </w: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F30AB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07.09</w:t>
            </w: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С. Т. Аксаков. 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Детские годы Багрова-внука» (фрагмент главы «Последовательные воспоминания»).</w:t>
            </w:r>
          </w:p>
          <w:p w:rsidR="000C44EC" w:rsidRDefault="000C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  <w:tcMar>
              <w:left w:w="108" w:type="dxa"/>
            </w:tcMar>
          </w:tcPr>
          <w:p w:rsidR="000C44EC" w:rsidRDefault="000C44EC">
            <w:pPr>
              <w:pStyle w:val="msonormalbullet2gif"/>
              <w:spacing w:before="280" w:after="0"/>
              <w:rPr>
                <w:rFonts w:eastAsiaTheme="minorHAnsi"/>
              </w:rPr>
            </w:pP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F30AB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21.09</w:t>
            </w: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С. Т.Григорьев.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«Детство Суворова» (фрагмент).</w:t>
            </w:r>
          </w:p>
        </w:tc>
        <w:tc>
          <w:tcPr>
            <w:tcW w:w="2271" w:type="dxa"/>
            <w:vMerge/>
            <w:shd w:val="clear" w:color="auto" w:fill="auto"/>
            <w:tcMar>
              <w:left w:w="108" w:type="dxa"/>
            </w:tcMar>
          </w:tcPr>
          <w:p w:rsidR="000C44EC" w:rsidRDefault="000C44EC">
            <w:pPr>
              <w:pStyle w:val="msonormalbullet2gif"/>
              <w:spacing w:before="280" w:after="0"/>
              <w:rPr>
                <w:rFonts w:eastAsiaTheme="minorHAnsi"/>
              </w:rPr>
            </w:pP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F30AB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05.10</w:t>
            </w: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 взрослею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Л.Л. Яхнин.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«Храбрец»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И. П. Токмакова.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«Разговор татарника и спорыша».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Е. В. Клюев.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«Шагом марш».</w:t>
            </w:r>
          </w:p>
          <w:p w:rsidR="000C44EC" w:rsidRDefault="000C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Учебный диалог перед чтением текстов раздела: о сильных и слабых сторонах характера растущего человека, о том, какие качества и черты характера хотелось бы в себе воспитать.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Выразительное чтение части текста с целью выразить авторское отношение к герою;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в парах: чтение по ролям стихотворения;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Наблюдение за игрой слов, которую использует автор. 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Понимание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значения слов и выражений в тексте: определение особенностей слов, встречающихся в речи героев рассказа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Практическое задание - упражнение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создание родословного дерева семьи героев рассказа; выстраивание родственных связей</w:t>
            </w: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CE38A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lastRenderedPageBreak/>
              <w:t>09.11</w:t>
            </w: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Любовь всё побеждает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Б. П. Екимов.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«Ночь исцеления».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И. А. Мазнин.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«Летний вечер».</w:t>
            </w:r>
          </w:p>
          <w:p w:rsidR="000C44EC" w:rsidRDefault="000C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  <w:tcMar>
              <w:left w:w="108" w:type="dxa"/>
            </w:tcMar>
          </w:tcPr>
          <w:p w:rsidR="000C44EC" w:rsidRDefault="000C44EC">
            <w:pPr>
              <w:pStyle w:val="msonormalbullet2gif"/>
              <w:spacing w:before="280" w:after="0"/>
              <w:rPr>
                <w:rFonts w:eastAsiaTheme="minorHAnsi"/>
              </w:rPr>
            </w:pP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11637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23.11</w:t>
            </w: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 и моя семья</w:t>
            </w:r>
          </w:p>
          <w:p w:rsidR="000C44EC" w:rsidRDefault="000C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Такое разное детство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К. В. Лукашевич.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«Моё милое детство» (фрагмент).</w:t>
            </w:r>
          </w:p>
          <w:p w:rsidR="000C44EC" w:rsidRDefault="000C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Произведения, раскрывающие картины мира русского детства в разные исторические эпохи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Учебный диалог, предваряющий чтение произведений подраздела: обсуждение вопроса о том, как семья помогает человеку найти своё место в большом мире;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Работа с текстом автобиографической повести К. В. Лукашевич «Моё милое детство». 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с тестом М. В. Водопьянова «Полярный лётчик»: обсуждение вопроса «Какие качества характера помогли Михаилу осуществить свою мечту и стать лётчиком?»;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Работа с текстом повести Е. Н. Верейской «Три девочки»: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обсуждение проблематики текста: жизнь взрослых и детей, переживших блокаду Ленинграда</w:t>
            </w: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217C1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lastRenderedPageBreak/>
              <w:t>07.12</w:t>
            </w: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М.В.Водопьянов.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«Полярный лётчик» (главы «Маленький мир», «Мой первый „полёт”»).</w:t>
            </w:r>
          </w:p>
          <w:p w:rsidR="000C44EC" w:rsidRDefault="000C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  <w:tcMar>
              <w:left w:w="108" w:type="dxa"/>
            </w:tcMar>
          </w:tcPr>
          <w:p w:rsidR="000C44EC" w:rsidRDefault="000C44EC">
            <w:pPr>
              <w:pStyle w:val="msonormalbullet2gif"/>
              <w:spacing w:before="280" w:after="0"/>
              <w:rPr>
                <w:rFonts w:eastAsiaTheme="minorHAnsi"/>
              </w:rPr>
            </w:pP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E4076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21.12</w:t>
            </w: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Е. Н. Верейская.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«Три девочки» (фрагмент). «Наташа пишет ночью письмо и затем его сжигает»</w:t>
            </w:r>
          </w:p>
          <w:p w:rsidR="000C44EC" w:rsidRDefault="000C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  <w:tcMar>
              <w:left w:w="108" w:type="dxa"/>
            </w:tcMar>
          </w:tcPr>
          <w:p w:rsidR="000C44EC" w:rsidRDefault="000C44EC">
            <w:pPr>
              <w:pStyle w:val="msonormalbullet2gif"/>
              <w:spacing w:before="280" w:after="0"/>
              <w:rPr>
                <w:rFonts w:eastAsiaTheme="minorHAnsi"/>
              </w:rPr>
            </w:pP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 фантазирую и мечтаю</w:t>
            </w:r>
          </w:p>
          <w:p w:rsidR="000C44EC" w:rsidRDefault="000C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Придуманные миры и страны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Т. В. Михеева.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«Асино лето» (фрагмент).</w:t>
            </w:r>
          </w:p>
          <w:p w:rsidR="000C44EC" w:rsidRDefault="000C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Учебный диалог перед чтением произведений подраздела «Я фантазирую и мечтаю»: обсуждение вопросов «Почему люди любят мечтать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отрывков из текста В. П. Крапивина «Голубятня на жёлтой поляне» по ролям;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Характеристика текста художественного произведения</w:t>
            </w: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В.П. Крапивин.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«Голубятня на Орехове» (фрагменты).</w:t>
            </w:r>
          </w:p>
          <w:p w:rsidR="000C44EC" w:rsidRDefault="000C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  <w:tcMar>
              <w:left w:w="108" w:type="dxa"/>
            </w:tcMar>
          </w:tcPr>
          <w:p w:rsidR="000C44EC" w:rsidRDefault="000C44EC">
            <w:pPr>
              <w:pStyle w:val="msonormalbullet2gif"/>
              <w:spacing w:before="280" w:after="0"/>
              <w:rPr>
                <w:rFonts w:eastAsiaTheme="minorHAnsi"/>
              </w:rPr>
            </w:pP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Люди земли Русской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Родная страна во все времена сынами сильна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Е.В.Мурашова.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«Афанасий Никитин» (глава «Каффа»).</w:t>
            </w:r>
          </w:p>
        </w:tc>
        <w:tc>
          <w:tcPr>
            <w:tcW w:w="2271" w:type="dxa"/>
            <w:vMerge w:val="restart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вслух: работа с текстами об Афанасии Никитине и о Юрии Гагарине;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Чтение про себя: чтение небольших отрывков из произведений, ответы на вопросы по содержанию; </w:t>
            </w:r>
          </w:p>
          <w:p w:rsidR="000C44EC" w:rsidRDefault="00DE22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Понимание значения слов и выражений в тексте: поиск значений незнакомых слов в словаре</w:t>
            </w: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К. И. Кунин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«За три моря. Путешествие Афанасия Никитина», «Афанасий Никитин. Хождение за три моря».</w:t>
            </w:r>
          </w:p>
        </w:tc>
        <w:tc>
          <w:tcPr>
            <w:tcW w:w="2271" w:type="dxa"/>
            <w:vMerge/>
            <w:shd w:val="clear" w:color="auto" w:fill="auto"/>
            <w:tcMar>
              <w:left w:w="108" w:type="dxa"/>
            </w:tcMar>
          </w:tcPr>
          <w:p w:rsidR="000C44EC" w:rsidRDefault="000C44EC">
            <w:pPr>
              <w:pStyle w:val="msonormalbullet2gif"/>
              <w:spacing w:before="280" w:after="0"/>
              <w:rPr>
                <w:rFonts w:eastAsiaTheme="minorHAnsi"/>
              </w:rPr>
            </w:pP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В.А. Гагарин.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«Мой брат Юрий»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Ю.А. Гагарин.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«Сто восемь минут».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Г.С. Титов.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«Наш Гагарин».</w:t>
            </w:r>
          </w:p>
        </w:tc>
        <w:tc>
          <w:tcPr>
            <w:tcW w:w="2271" w:type="dxa"/>
            <w:vMerge/>
            <w:shd w:val="clear" w:color="auto" w:fill="auto"/>
            <w:tcMar>
              <w:left w:w="108" w:type="dxa"/>
            </w:tcMar>
          </w:tcPr>
          <w:p w:rsidR="000C44EC" w:rsidRDefault="000C44EC">
            <w:pPr>
              <w:pStyle w:val="msonormalbullet2gif"/>
              <w:spacing w:before="280" w:after="0"/>
              <w:rPr>
                <w:rFonts w:eastAsiaTheme="minorHAnsi"/>
              </w:rPr>
            </w:pP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Что мы Родиной зовем</w:t>
            </w:r>
          </w:p>
          <w:p w:rsidR="000C44EC" w:rsidRDefault="000C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Широка страна моя родная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А.Д.Дорофеев.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«Веретено», «Сказ о валдайских колокольчиках»</w:t>
            </w:r>
          </w:p>
          <w:p w:rsidR="000C44EC" w:rsidRDefault="000C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Учебный диалог перед чтением произведений подраздела: обсуждение мощи нашей страны, особенностей характера русских людей;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Чтение вслух: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работа с текстом А. Д. Дорофеева «Веретено»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Характеристика текста художественного произведения: осознание главной мысли текста;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Работа в паре: выбор и анализ одного из текстов; обсуждение ключевых вопросов </w:t>
            </w: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М. Я. Бородицкая.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«В гостях у лесника» .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Г.Я. Снегирев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«Карликовая береза»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В. Г. Распутин.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«Саяны».</w:t>
            </w:r>
          </w:p>
          <w:p w:rsidR="000C44EC" w:rsidRDefault="000C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  <w:tcMar>
              <w:left w:w="108" w:type="dxa"/>
            </w:tcMar>
          </w:tcPr>
          <w:p w:rsidR="000C44EC" w:rsidRDefault="000C44EC">
            <w:pPr>
              <w:pStyle w:val="msonormalbullet2gif"/>
              <w:spacing w:before="280" w:after="0"/>
              <w:rPr>
                <w:rFonts w:eastAsiaTheme="minorHAnsi"/>
              </w:rPr>
            </w:pP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Мороз не велик да стоять не велит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Загадки и пословицы.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Д.Б. Кедрин.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«Мороз на стекле».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Н.Н. Асеев.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«Такой мороз».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В. Д. Берестов.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«Мороз». </w:t>
            </w:r>
          </w:p>
          <w:p w:rsidR="000C44EC" w:rsidRDefault="00DE22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 небе стукнет, на земле слышно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М.М. Зощенко.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«Гроза».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Н.Г. Гарин-Михайловский.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«Детство Тёмы» (фрагмент).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А.А. Блок.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«Перед грозой», «После грозы».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Ветер, ветер, ты могуч...</w:t>
            </w:r>
          </w:p>
          <w:p w:rsidR="000C44EC" w:rsidRDefault="00DE22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В.А. Солоухин. «Ветер».</w:t>
            </w:r>
          </w:p>
        </w:tc>
        <w:tc>
          <w:tcPr>
            <w:tcW w:w="2271" w:type="dxa"/>
            <w:vMerge w:val="restart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Поэтические представления русского народа о ветре, морозе, грозе; отражение этих представлений в фольклоре и их развитие в русской поэзии и прозе.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вслух: чтение фольклорных и художественных произведений</w:t>
            </w:r>
          </w:p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Выразительное чтение 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тихотворений;</w:t>
            </w:r>
          </w:p>
          <w:p w:rsidR="000C44EC" w:rsidRDefault="00DE22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про себя: чтение небольших отрывков из произведений.</w:t>
            </w:r>
          </w:p>
          <w:p w:rsidR="000C44EC" w:rsidRDefault="00DE22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Характеристика  произведения.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Проверочная работа</w:t>
            </w: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0C44EC" w:rsidTr="00F30AB7">
        <w:tc>
          <w:tcPr>
            <w:tcW w:w="529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17.</w:t>
            </w:r>
          </w:p>
        </w:tc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0C44EC" w:rsidRDefault="00DE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Резерв</w:t>
            </w:r>
          </w:p>
        </w:tc>
        <w:tc>
          <w:tcPr>
            <w:tcW w:w="2271" w:type="dxa"/>
            <w:vMerge/>
            <w:shd w:val="clear" w:color="auto" w:fill="auto"/>
            <w:tcMar>
              <w:left w:w="108" w:type="dxa"/>
            </w:tcMar>
          </w:tcPr>
          <w:p w:rsidR="000C44EC" w:rsidRDefault="000C44EC">
            <w:pPr>
              <w:pStyle w:val="msonormalbullet2gif"/>
              <w:spacing w:before="280" w:after="0"/>
              <w:rPr>
                <w:rFonts w:eastAsiaTheme="minorHAnsi"/>
                <w:sz w:val="28"/>
              </w:rPr>
            </w:pPr>
          </w:p>
        </w:tc>
        <w:tc>
          <w:tcPr>
            <w:tcW w:w="801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119" w:type="dxa"/>
            <w:shd w:val="clear" w:color="auto" w:fill="auto"/>
            <w:tcMar>
              <w:left w:w="108" w:type="dxa"/>
            </w:tcMar>
          </w:tcPr>
          <w:p w:rsidR="000C44EC" w:rsidRDefault="000C44E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</w:tbl>
    <w:p w:rsidR="000C44EC" w:rsidRDefault="000C44EC"/>
    <w:sectPr w:rsidR="000C44EC" w:rsidSect="000C44E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017"/>
    <w:multiLevelType w:val="multilevel"/>
    <w:tmpl w:val="752A40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1413C0"/>
    <w:multiLevelType w:val="multilevel"/>
    <w:tmpl w:val="2BEA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10D5178"/>
    <w:multiLevelType w:val="multilevel"/>
    <w:tmpl w:val="737E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4EC"/>
    <w:rsid w:val="000C44EC"/>
    <w:rsid w:val="0011637B"/>
    <w:rsid w:val="00217C1D"/>
    <w:rsid w:val="00581C01"/>
    <w:rsid w:val="00611DDE"/>
    <w:rsid w:val="008F08E2"/>
    <w:rsid w:val="00B62F3E"/>
    <w:rsid w:val="00C77A73"/>
    <w:rsid w:val="00CD28C0"/>
    <w:rsid w:val="00CE38A2"/>
    <w:rsid w:val="00D82B21"/>
    <w:rsid w:val="00DE229A"/>
    <w:rsid w:val="00E40763"/>
    <w:rsid w:val="00F3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D43C"/>
  <w15:docId w15:val="{90AA3AE6-8857-4A9A-9F02-313B407B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0C44EC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0C44EC"/>
    <w:rPr>
      <w:sz w:val="20"/>
    </w:rPr>
  </w:style>
  <w:style w:type="character" w:customStyle="1" w:styleId="ListLabel3">
    <w:name w:val="ListLabel 3"/>
    <w:qFormat/>
    <w:rsid w:val="000C44EC"/>
    <w:rPr>
      <w:sz w:val="20"/>
    </w:rPr>
  </w:style>
  <w:style w:type="character" w:customStyle="1" w:styleId="ListLabel4">
    <w:name w:val="ListLabel 4"/>
    <w:qFormat/>
    <w:rsid w:val="000C44EC"/>
    <w:rPr>
      <w:sz w:val="20"/>
    </w:rPr>
  </w:style>
  <w:style w:type="character" w:customStyle="1" w:styleId="ListLabel5">
    <w:name w:val="ListLabel 5"/>
    <w:qFormat/>
    <w:rsid w:val="000C44EC"/>
    <w:rPr>
      <w:sz w:val="20"/>
    </w:rPr>
  </w:style>
  <w:style w:type="character" w:customStyle="1" w:styleId="ListLabel6">
    <w:name w:val="ListLabel 6"/>
    <w:qFormat/>
    <w:rsid w:val="000C44EC"/>
    <w:rPr>
      <w:sz w:val="20"/>
    </w:rPr>
  </w:style>
  <w:style w:type="character" w:customStyle="1" w:styleId="ListLabel7">
    <w:name w:val="ListLabel 7"/>
    <w:qFormat/>
    <w:rsid w:val="000C44EC"/>
    <w:rPr>
      <w:sz w:val="20"/>
    </w:rPr>
  </w:style>
  <w:style w:type="character" w:customStyle="1" w:styleId="ListLabel8">
    <w:name w:val="ListLabel 8"/>
    <w:qFormat/>
    <w:rsid w:val="000C44EC"/>
    <w:rPr>
      <w:sz w:val="20"/>
    </w:rPr>
  </w:style>
  <w:style w:type="character" w:customStyle="1" w:styleId="ListLabel9">
    <w:name w:val="ListLabel 9"/>
    <w:qFormat/>
    <w:rsid w:val="000C44EC"/>
    <w:rPr>
      <w:sz w:val="20"/>
    </w:rPr>
  </w:style>
  <w:style w:type="character" w:customStyle="1" w:styleId="ListLabel10">
    <w:name w:val="ListLabel 10"/>
    <w:qFormat/>
    <w:rsid w:val="000C44EC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0C44EC"/>
    <w:rPr>
      <w:sz w:val="20"/>
    </w:rPr>
  </w:style>
  <w:style w:type="character" w:customStyle="1" w:styleId="ListLabel12">
    <w:name w:val="ListLabel 12"/>
    <w:qFormat/>
    <w:rsid w:val="000C44EC"/>
    <w:rPr>
      <w:sz w:val="20"/>
    </w:rPr>
  </w:style>
  <w:style w:type="character" w:customStyle="1" w:styleId="ListLabel13">
    <w:name w:val="ListLabel 13"/>
    <w:qFormat/>
    <w:rsid w:val="000C44EC"/>
    <w:rPr>
      <w:sz w:val="20"/>
    </w:rPr>
  </w:style>
  <w:style w:type="character" w:customStyle="1" w:styleId="ListLabel14">
    <w:name w:val="ListLabel 14"/>
    <w:qFormat/>
    <w:rsid w:val="000C44EC"/>
    <w:rPr>
      <w:sz w:val="20"/>
    </w:rPr>
  </w:style>
  <w:style w:type="character" w:customStyle="1" w:styleId="ListLabel15">
    <w:name w:val="ListLabel 15"/>
    <w:qFormat/>
    <w:rsid w:val="000C44EC"/>
    <w:rPr>
      <w:sz w:val="20"/>
    </w:rPr>
  </w:style>
  <w:style w:type="character" w:customStyle="1" w:styleId="ListLabel16">
    <w:name w:val="ListLabel 16"/>
    <w:qFormat/>
    <w:rsid w:val="000C44EC"/>
    <w:rPr>
      <w:sz w:val="20"/>
    </w:rPr>
  </w:style>
  <w:style w:type="character" w:customStyle="1" w:styleId="ListLabel17">
    <w:name w:val="ListLabel 17"/>
    <w:qFormat/>
    <w:rsid w:val="000C44EC"/>
    <w:rPr>
      <w:sz w:val="20"/>
    </w:rPr>
  </w:style>
  <w:style w:type="character" w:customStyle="1" w:styleId="ListLabel18">
    <w:name w:val="ListLabel 18"/>
    <w:qFormat/>
    <w:rsid w:val="000C44EC"/>
    <w:rPr>
      <w:sz w:val="20"/>
    </w:rPr>
  </w:style>
  <w:style w:type="paragraph" w:customStyle="1" w:styleId="1">
    <w:name w:val="Заголовок1"/>
    <w:basedOn w:val="a"/>
    <w:next w:val="a3"/>
    <w:qFormat/>
    <w:rsid w:val="000C44E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0C44EC"/>
    <w:pPr>
      <w:spacing w:after="140" w:line="288" w:lineRule="auto"/>
    </w:pPr>
  </w:style>
  <w:style w:type="paragraph" w:styleId="a4">
    <w:name w:val="List"/>
    <w:basedOn w:val="a3"/>
    <w:rsid w:val="000C44EC"/>
    <w:rPr>
      <w:rFonts w:cs="Lucida Sans"/>
    </w:rPr>
  </w:style>
  <w:style w:type="paragraph" w:customStyle="1" w:styleId="10">
    <w:name w:val="Название объекта1"/>
    <w:basedOn w:val="a"/>
    <w:qFormat/>
    <w:rsid w:val="000C44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0C44EC"/>
    <w:pPr>
      <w:suppressLineNumbers/>
    </w:pPr>
    <w:rPr>
      <w:rFonts w:cs="Lucida Sans"/>
    </w:rPr>
  </w:style>
  <w:style w:type="paragraph" w:customStyle="1" w:styleId="u-2-msonormal">
    <w:name w:val="u-2-msonormal"/>
    <w:basedOn w:val="a"/>
    <w:qFormat/>
    <w:rsid w:val="00F252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msonormalbullet2gif">
    <w:name w:val="msonormalbullet2.gif"/>
    <w:basedOn w:val="a"/>
    <w:qFormat/>
    <w:rsid w:val="00F252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2525B"/>
    <w:pPr>
      <w:ind w:left="720"/>
      <w:contextualSpacing/>
    </w:pPr>
  </w:style>
  <w:style w:type="paragraph" w:customStyle="1" w:styleId="a7">
    <w:name w:val="Содержимое врезки"/>
    <w:basedOn w:val="a"/>
    <w:qFormat/>
    <w:rsid w:val="000C44EC"/>
  </w:style>
  <w:style w:type="table" w:styleId="a8">
    <w:name w:val="Table Grid"/>
    <w:basedOn w:val="a1"/>
    <w:uiPriority w:val="59"/>
    <w:rsid w:val="00F2525B"/>
    <w:rPr>
      <w:rFonts w:eastAsiaTheme="minorHAnsi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dc:description/>
  <cp:lastModifiedBy>Admin</cp:lastModifiedBy>
  <cp:revision>11</cp:revision>
  <cp:lastPrinted>2022-09-30T09:35:00Z</cp:lastPrinted>
  <dcterms:created xsi:type="dcterms:W3CDTF">2022-09-30T03:38:00Z</dcterms:created>
  <dcterms:modified xsi:type="dcterms:W3CDTF">2022-12-28T10:15:00Z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