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93" w:rsidRDefault="001C5AF9">
      <w:pPr>
        <w:tabs>
          <w:tab w:val="left" w:pos="6840"/>
        </w:tabs>
        <w:spacing w:line="360" w:lineRule="auto"/>
        <w:jc w:val="center"/>
        <w:rPr>
          <w:b/>
          <w:sz w:val="28"/>
          <w:szCs w:val="28"/>
        </w:rPr>
      </w:pPr>
      <w:r>
        <w:pict>
          <v:rect id="_x0000_s1026" style="position:absolute;left:0;text-align:left;margin-left:-5.4pt;margin-top:.05pt;width:595.3pt;height:224.6pt;z-index:251657728;mso-wrap-distance-left:9pt;mso-wrap-distance-top:0;mso-wrap-distance-right:9pt;mso-wrap-distance-bottom:10pt;mso-position-horizontal-relative:text;mso-position-vertical-relative:page" stroked="f" strokeweight="0">
            <v:textbox inset="0,0,0,0">
              <w:txbxContent>
                <w:tbl>
                  <w:tblPr>
                    <w:tblW w:w="5000" w:type="pct"/>
                    <w:tblLook w:val="01E0" w:firstRow="1" w:lastRow="1" w:firstColumn="1" w:lastColumn="1" w:noHBand="0" w:noVBand="0"/>
                  </w:tblPr>
                  <w:tblGrid>
                    <w:gridCol w:w="3847"/>
                    <w:gridCol w:w="4021"/>
                    <w:gridCol w:w="4269"/>
                  </w:tblGrid>
                  <w:tr w:rsidR="00913D93">
                    <w:trPr>
                      <w:trHeight w:val="2304"/>
                    </w:trPr>
                    <w:tc>
                      <w:tcPr>
                        <w:tcW w:w="3774" w:type="dxa"/>
                        <w:shd w:val="clear" w:color="auto" w:fill="auto"/>
                      </w:tcPr>
                      <w:p w:rsidR="00913D93" w:rsidRDefault="00913D93">
                        <w:pPr>
                          <w:pStyle w:val="a7"/>
                          <w:tabs>
                            <w:tab w:val="left" w:pos="9288"/>
                          </w:tabs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  <w:szCs w:val="24"/>
                            <w:lang w:eastAsia="en-US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3944" w:type="dxa"/>
                        <w:shd w:val="clear" w:color="auto" w:fill="auto"/>
                      </w:tcPr>
                      <w:p w:rsidR="00913D93" w:rsidRDefault="00913D93">
                        <w:pPr>
                          <w:pStyle w:val="a7"/>
                          <w:tabs>
                            <w:tab w:val="left" w:pos="9288"/>
                          </w:tabs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188" w:type="dxa"/>
                        <w:shd w:val="clear" w:color="auto" w:fill="auto"/>
                      </w:tcPr>
                      <w:p w:rsidR="00913D93" w:rsidRDefault="00913D93">
                        <w:pPr>
                          <w:pStyle w:val="a7"/>
                          <w:tabs>
                            <w:tab w:val="left" w:pos="9288"/>
                          </w:tabs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913D93" w:rsidRDefault="00913D93">
                  <w:pPr>
                    <w:pStyle w:val="a7"/>
                  </w:pPr>
                </w:p>
              </w:txbxContent>
            </v:textbox>
            <w10:wrap type="square" anchory="page"/>
          </v:rect>
        </w:pict>
      </w:r>
    </w:p>
    <w:p w:rsidR="00913D93" w:rsidRDefault="00913D93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D93" w:rsidRDefault="00E3160A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13D93" w:rsidRDefault="00E3160A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ИЗОБРАЗИТЕЛЬНОМУ ИСКУССТВУ</w:t>
      </w:r>
    </w:p>
    <w:p w:rsidR="00913D93" w:rsidRDefault="00E3160A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</w:p>
    <w:p w:rsidR="00913D93" w:rsidRDefault="00E3160A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 ЗАМУЛА ТАТЬЯНА ИВАНОВНА</w:t>
      </w:r>
    </w:p>
    <w:p w:rsidR="00913D93" w:rsidRDefault="00913D93">
      <w:pPr>
        <w:jc w:val="center"/>
        <w:rPr>
          <w:rFonts w:ascii="Times New Roman" w:hAnsi="Times New Roman" w:cs="Times New Roman"/>
          <w:b/>
        </w:rPr>
      </w:pPr>
    </w:p>
    <w:p w:rsidR="00913D93" w:rsidRDefault="00913D93">
      <w:pPr>
        <w:jc w:val="center"/>
        <w:rPr>
          <w:rFonts w:ascii="Times New Roman" w:hAnsi="Times New Roman" w:cs="Times New Roman"/>
          <w:b/>
        </w:rPr>
      </w:pPr>
    </w:p>
    <w:p w:rsidR="00913D93" w:rsidRDefault="00913D93">
      <w:pPr>
        <w:jc w:val="center"/>
        <w:rPr>
          <w:rFonts w:ascii="Times New Roman" w:hAnsi="Times New Roman" w:cs="Times New Roman"/>
          <w:b/>
        </w:rPr>
      </w:pPr>
    </w:p>
    <w:p w:rsidR="00913D93" w:rsidRDefault="00913D93">
      <w:pPr>
        <w:jc w:val="center"/>
        <w:rPr>
          <w:rFonts w:ascii="Times New Roman" w:hAnsi="Times New Roman" w:cs="Times New Roman"/>
          <w:b/>
        </w:rPr>
      </w:pPr>
    </w:p>
    <w:p w:rsidR="00913D93" w:rsidRDefault="00913D93">
      <w:pPr>
        <w:jc w:val="center"/>
        <w:rPr>
          <w:rFonts w:ascii="Times New Roman" w:hAnsi="Times New Roman" w:cs="Times New Roman"/>
          <w:b/>
        </w:rPr>
      </w:pPr>
    </w:p>
    <w:p w:rsidR="00913D93" w:rsidRDefault="00913D93">
      <w:pPr>
        <w:jc w:val="center"/>
        <w:rPr>
          <w:rFonts w:ascii="Times New Roman" w:hAnsi="Times New Roman" w:cs="Times New Roman"/>
          <w:b/>
        </w:rPr>
      </w:pPr>
    </w:p>
    <w:p w:rsidR="00913D93" w:rsidRDefault="00913D93">
      <w:pPr>
        <w:jc w:val="center"/>
        <w:rPr>
          <w:rFonts w:ascii="Times New Roman" w:hAnsi="Times New Roman" w:cs="Times New Roman"/>
          <w:b/>
        </w:rPr>
      </w:pPr>
    </w:p>
    <w:p w:rsidR="00913D93" w:rsidRDefault="00913D93">
      <w:pPr>
        <w:jc w:val="center"/>
        <w:rPr>
          <w:rFonts w:ascii="Times New Roman" w:hAnsi="Times New Roman" w:cs="Times New Roman"/>
          <w:b/>
        </w:rPr>
      </w:pPr>
    </w:p>
    <w:p w:rsidR="00913D93" w:rsidRDefault="00913D93">
      <w:pPr>
        <w:jc w:val="center"/>
        <w:rPr>
          <w:rFonts w:ascii="Times New Roman" w:hAnsi="Times New Roman" w:cs="Times New Roman"/>
          <w:b/>
        </w:rPr>
      </w:pPr>
    </w:p>
    <w:p w:rsidR="00913D93" w:rsidRDefault="00913D93">
      <w:pPr>
        <w:jc w:val="center"/>
        <w:rPr>
          <w:rFonts w:ascii="Times New Roman" w:hAnsi="Times New Roman" w:cs="Times New Roman"/>
          <w:b/>
        </w:rPr>
      </w:pPr>
    </w:p>
    <w:p w:rsidR="00913D93" w:rsidRDefault="00913D93">
      <w:pPr>
        <w:jc w:val="center"/>
        <w:rPr>
          <w:rFonts w:ascii="Times New Roman" w:hAnsi="Times New Roman" w:cs="Times New Roman"/>
          <w:b/>
        </w:rPr>
      </w:pPr>
    </w:p>
    <w:p w:rsidR="00913D93" w:rsidRDefault="00E316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г. Белгород 2022 г.</w:t>
      </w:r>
    </w:p>
    <w:p w:rsidR="00913D93" w:rsidRDefault="00E3160A">
      <w:pPr>
        <w:spacing w:after="0" w:line="240" w:lineRule="auto"/>
        <w:rPr>
          <w:rFonts w:ascii="Times New Roman" w:hAnsi="Times New Roman" w:cs="Times New Roman"/>
          <w:b/>
        </w:rPr>
      </w:pPr>
      <w:r>
        <w:br w:type="page"/>
      </w:r>
    </w:p>
    <w:p w:rsidR="00913D93" w:rsidRDefault="00E3160A">
      <w:pPr>
        <w:spacing w:line="360" w:lineRule="auto"/>
        <w:ind w:left="696" w:firstLine="720"/>
        <w:jc w:val="center"/>
      </w:pPr>
      <w:r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913D93" w:rsidRDefault="00E3160A">
      <w:pPr>
        <w:spacing w:line="360" w:lineRule="auto"/>
        <w:ind w:left="696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по изобразительному искусству для 4 класса на 2022-2023 учебный год  составлена на основе рабочей  программы по изобразительному искусству, 1-4 класс, утвержденной приказом от </w:t>
      </w:r>
      <w:r>
        <w:t>01.09.14 г. № 123.</w:t>
      </w:r>
    </w:p>
    <w:p w:rsidR="00913D93" w:rsidRDefault="00E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Цели и задачи изучения предмета в 4 классе</w:t>
      </w:r>
    </w:p>
    <w:p w:rsidR="00913D93" w:rsidRDefault="00E3160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условия для  формирования:</w:t>
      </w:r>
    </w:p>
    <w:p w:rsidR="00913D93" w:rsidRDefault="00E316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основ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913D93" w:rsidRDefault="00E316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образного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913D93" w:rsidRDefault="00E316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основ духовно-нравственных ценностей личности, будет проявляться эмоционально-ценностное отношение к миру, художественный вкус;</w:t>
      </w:r>
    </w:p>
    <w:p w:rsidR="00913D93" w:rsidRDefault="00E316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способности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913D93" w:rsidRDefault="00E316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осознанного уважение и принятие традиций, форм культурного -исторической, социальной и духовной жизни родного края, наполнятся конкретным содержание понятия Отечество» ,«родная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и взгляд на мир;</w:t>
      </w:r>
    </w:p>
    <w:p w:rsidR="00913D93" w:rsidRDefault="00E316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основ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913D93" w:rsidRDefault="00E3160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Способствовать усвоению   умений и навыков</w:t>
      </w:r>
    </w:p>
    <w:p w:rsidR="00913D93" w:rsidRDefault="00E316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913D93" w:rsidRDefault="00E316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сотрудничества со взрослыми и сверстника научатся вести диалог, участвовать в обсуждении значимых явлений жизни и искусства;</w:t>
      </w:r>
    </w:p>
    <w:p w:rsidR="00913D93" w:rsidRDefault="00E316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различать виды и жанры искусства, смогут называть ведущие художественные музеи России (и своего региона);</w:t>
      </w:r>
    </w:p>
    <w:p w:rsidR="00913D93" w:rsidRDefault="00E316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</w:t>
      </w:r>
      <w:proofErr w:type="spellStart"/>
      <w:r>
        <w:rPr>
          <w:rFonts w:ascii="Times New Roman" w:hAnsi="Times New Roman" w:cs="Times New Roman"/>
        </w:rPr>
        <w:t>Paint</w:t>
      </w:r>
      <w:proofErr w:type="spellEnd"/>
      <w:r>
        <w:rPr>
          <w:rFonts w:ascii="Times New Roman" w:hAnsi="Times New Roman" w:cs="Times New Roman"/>
        </w:rPr>
        <w:t>.</w:t>
      </w:r>
    </w:p>
    <w:p w:rsidR="00913D93" w:rsidRDefault="00913D9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</w:rPr>
      </w:pPr>
    </w:p>
    <w:p w:rsidR="00913D93" w:rsidRDefault="00913D9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</w:rPr>
      </w:pPr>
    </w:p>
    <w:p w:rsidR="00913D93" w:rsidRDefault="00913D9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</w:rPr>
      </w:pPr>
    </w:p>
    <w:p w:rsidR="00913D93" w:rsidRDefault="00E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lastRenderedPageBreak/>
        <w:t>Название учебников и учебных пособий</w:t>
      </w:r>
    </w:p>
    <w:p w:rsidR="00913D93" w:rsidRDefault="00E3160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обеспечивается учебно-методическим комплектом для предмета «ИЗО и художественный труд » :</w:t>
      </w:r>
    </w:p>
    <w:p w:rsidR="00913D93" w:rsidRDefault="00E3160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«Изобразительное искусство». Рабочие программы. Предметная линия учебников под редакцией Б. М. </w:t>
      </w:r>
      <w:proofErr w:type="spellStart"/>
      <w:r>
        <w:rPr>
          <w:rFonts w:ascii="Times New Roman" w:hAnsi="Times New Roman" w:cs="Times New Roman"/>
        </w:rPr>
        <w:t>Неменского</w:t>
      </w:r>
      <w:proofErr w:type="spellEnd"/>
      <w:r>
        <w:rPr>
          <w:rFonts w:ascii="Times New Roman" w:hAnsi="Times New Roman" w:cs="Times New Roman"/>
        </w:rPr>
        <w:t>. 1-4 классы : пособие для учителей общеобразовательных учреждений / [</w:t>
      </w:r>
      <w:proofErr w:type="spellStart"/>
      <w:r>
        <w:rPr>
          <w:rFonts w:ascii="Times New Roman" w:hAnsi="Times New Roman" w:cs="Times New Roman"/>
        </w:rPr>
        <w:t>Б.М.Неменский</w:t>
      </w:r>
      <w:proofErr w:type="spellEnd"/>
      <w:r>
        <w:rPr>
          <w:rFonts w:ascii="Times New Roman" w:hAnsi="Times New Roman" w:cs="Times New Roman"/>
        </w:rPr>
        <w:t xml:space="preserve">, Н. А. </w:t>
      </w:r>
      <w:proofErr w:type="spellStart"/>
      <w:r>
        <w:rPr>
          <w:rFonts w:ascii="Times New Roman" w:hAnsi="Times New Roman" w:cs="Times New Roman"/>
        </w:rPr>
        <w:t>Неменская</w:t>
      </w:r>
      <w:proofErr w:type="spellEnd"/>
      <w:r>
        <w:rPr>
          <w:rFonts w:ascii="Times New Roman" w:hAnsi="Times New Roman" w:cs="Times New Roman"/>
        </w:rPr>
        <w:t xml:space="preserve">, Н. А. Горяева и др.] под ред. Б. М. </w:t>
      </w:r>
      <w:proofErr w:type="spellStart"/>
      <w:r>
        <w:rPr>
          <w:rFonts w:ascii="Times New Roman" w:hAnsi="Times New Roman" w:cs="Times New Roman"/>
        </w:rPr>
        <w:t>Неменского</w:t>
      </w:r>
      <w:proofErr w:type="spellEnd"/>
      <w:r>
        <w:rPr>
          <w:rFonts w:ascii="Times New Roman" w:hAnsi="Times New Roman" w:cs="Times New Roman"/>
        </w:rPr>
        <w:t>. – 2-е изд. -  », М.: «Просвещение», 2015г. - 129 с.</w:t>
      </w:r>
    </w:p>
    <w:p w:rsidR="00913D93" w:rsidRDefault="00E3160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Уроки изобразительного искусства. Поурочные разработки. 1 – 4  / [Н. А. Горяева, Л. А. </w:t>
      </w:r>
      <w:proofErr w:type="spellStart"/>
      <w:r>
        <w:rPr>
          <w:rFonts w:ascii="Times New Roman" w:hAnsi="Times New Roman" w:cs="Times New Roman"/>
        </w:rPr>
        <w:t>Неменская</w:t>
      </w:r>
      <w:proofErr w:type="spellEnd"/>
      <w:r>
        <w:rPr>
          <w:rFonts w:ascii="Times New Roman" w:hAnsi="Times New Roman" w:cs="Times New Roman"/>
        </w:rPr>
        <w:t xml:space="preserve">, Е. И. </w:t>
      </w:r>
      <w:proofErr w:type="spellStart"/>
      <w:r>
        <w:rPr>
          <w:rFonts w:ascii="Times New Roman" w:hAnsi="Times New Roman" w:cs="Times New Roman"/>
        </w:rPr>
        <w:t>Коротеева</w:t>
      </w:r>
      <w:proofErr w:type="spellEnd"/>
      <w:r>
        <w:rPr>
          <w:rFonts w:ascii="Times New Roman" w:hAnsi="Times New Roman" w:cs="Times New Roman"/>
        </w:rPr>
        <w:t xml:space="preserve"> и др.] под ред. Б. М. </w:t>
      </w:r>
      <w:proofErr w:type="spellStart"/>
      <w:r>
        <w:rPr>
          <w:rFonts w:ascii="Times New Roman" w:hAnsi="Times New Roman" w:cs="Times New Roman"/>
        </w:rPr>
        <w:t>Неменского</w:t>
      </w:r>
      <w:proofErr w:type="spellEnd"/>
      <w:r>
        <w:rPr>
          <w:rFonts w:ascii="Times New Roman" w:hAnsi="Times New Roman" w:cs="Times New Roman"/>
        </w:rPr>
        <w:t>. – 2-е изд. -  », М.: «Просвещение», 2015г. - 240 с.</w:t>
      </w:r>
    </w:p>
    <w:p w:rsidR="00913D93" w:rsidRDefault="00E3160A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Изобразительное искусство. Искусство вокруг нас. 4 класс: учебник для общеобразовательных учреждений / [Н. А. Горяева, Л. А. </w:t>
      </w:r>
      <w:proofErr w:type="spellStart"/>
      <w:r>
        <w:rPr>
          <w:rFonts w:ascii="Times New Roman" w:hAnsi="Times New Roman" w:cs="Times New Roman"/>
        </w:rPr>
        <w:t>Неменская</w:t>
      </w:r>
      <w:proofErr w:type="spellEnd"/>
      <w:r>
        <w:rPr>
          <w:rFonts w:ascii="Times New Roman" w:hAnsi="Times New Roman" w:cs="Times New Roman"/>
        </w:rPr>
        <w:t xml:space="preserve">, А. С. Питерских и др.] Под ред. Б. М. </w:t>
      </w:r>
      <w:proofErr w:type="spellStart"/>
      <w:r>
        <w:rPr>
          <w:rFonts w:ascii="Times New Roman" w:hAnsi="Times New Roman" w:cs="Times New Roman"/>
        </w:rPr>
        <w:t>Неменского</w:t>
      </w:r>
      <w:proofErr w:type="spellEnd"/>
      <w:r>
        <w:rPr>
          <w:rFonts w:ascii="Times New Roman" w:hAnsi="Times New Roman" w:cs="Times New Roman"/>
        </w:rPr>
        <w:t>. – М.: Просвещение, 2015 г. – 144с.: ил;</w:t>
      </w:r>
    </w:p>
    <w:p w:rsidR="00913D93" w:rsidRDefault="00913D93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13D93" w:rsidRDefault="00E3160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Изменения,  внесенные в программу,  и их обоснование.</w:t>
      </w:r>
    </w:p>
    <w:p w:rsidR="00913D93" w:rsidRDefault="00913D93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9889" w:type="dxa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669"/>
        <w:gridCol w:w="1842"/>
        <w:gridCol w:w="1843"/>
        <w:gridCol w:w="4535"/>
      </w:tblGrid>
      <w:tr w:rsidR="00913D93">
        <w:tc>
          <w:tcPr>
            <w:tcW w:w="166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авторской</w:t>
            </w:r>
          </w:p>
          <w:p w:rsidR="00913D93" w:rsidRDefault="00E3160A">
            <w:pPr>
              <w:spacing w:after="0"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программе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учебному</w:t>
            </w:r>
          </w:p>
          <w:p w:rsidR="00913D93" w:rsidRDefault="00E3160A">
            <w:pPr>
              <w:spacing w:after="0"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плану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календарно-тематическому планированию</w:t>
            </w:r>
          </w:p>
          <w:p w:rsidR="00913D93" w:rsidRDefault="00E3160A">
            <w:pPr>
              <w:spacing w:after="0"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 – 2023 уч. г.</w:t>
            </w:r>
          </w:p>
        </w:tc>
        <w:tc>
          <w:tcPr>
            <w:tcW w:w="4535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13D93">
        <w:tc>
          <w:tcPr>
            <w:tcW w:w="166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 ч</w:t>
            </w:r>
          </w:p>
          <w:p w:rsidR="00913D93" w:rsidRDefault="00E316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час</w:t>
            </w:r>
          </w:p>
          <w:p w:rsidR="00913D93" w:rsidRDefault="00E3160A">
            <w:pPr>
              <w:spacing w:after="0"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неделю)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 ч.</w:t>
            </w:r>
          </w:p>
          <w:p w:rsidR="00913D93" w:rsidRDefault="00E316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час в неделю,</w:t>
            </w:r>
          </w:p>
          <w:p w:rsidR="00913D93" w:rsidRDefault="00E3160A">
            <w:pPr>
              <w:spacing w:after="0"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 учебных недели)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 w:line="240" w:lineRule="auto"/>
              <w:jc w:val="center"/>
              <w:rPr>
                <w:b/>
                <w:color w:val="00000A"/>
                <w:szCs w:val="20"/>
              </w:rPr>
            </w:pPr>
          </w:p>
        </w:tc>
        <w:tc>
          <w:tcPr>
            <w:tcW w:w="4535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Учебным планом  годовой календарный  график  работы включает 34 учебных недели по  1 ч в неделю уроков изобразительного искусства. Согласно статье 112 Трудового кодекса Российской Федерации Минтруда приняло постановление о переносе выходных и праздничных дней. Поэтому реализация содержания образовательной программы будет  осуществляться  за счёт уплотнения учебного материала .</w:t>
            </w:r>
          </w:p>
          <w:p w:rsidR="00913D93" w:rsidRDefault="0091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3D93" w:rsidRDefault="0091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3D93" w:rsidRDefault="0091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3D93" w:rsidRDefault="0091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3D93" w:rsidRDefault="0091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3D93" w:rsidRDefault="0091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3D93" w:rsidRDefault="0091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3D93" w:rsidRDefault="0091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3D93" w:rsidRDefault="0091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3D93" w:rsidRDefault="0091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</w:tbl>
    <w:p w:rsidR="00913D93" w:rsidRDefault="00913D93">
      <w:pPr>
        <w:spacing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en-US"/>
        </w:rPr>
        <w:sectPr w:rsidR="00913D93"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8192"/>
        </w:sectPr>
      </w:pPr>
    </w:p>
    <w:p w:rsidR="00913D93" w:rsidRDefault="00E316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изобразительному искусству</w:t>
      </w:r>
    </w:p>
    <w:tbl>
      <w:tblPr>
        <w:tblStyle w:val="a8"/>
        <w:tblW w:w="1478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9"/>
        <w:gridCol w:w="3827"/>
        <w:gridCol w:w="7938"/>
        <w:gridCol w:w="992"/>
        <w:gridCol w:w="1070"/>
      </w:tblGrid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  <w:p w:rsidR="00913D93" w:rsidRDefault="00E3160A">
            <w:pPr>
              <w:spacing w:after="0"/>
              <w:jc w:val="center"/>
              <w:rPr>
                <w:color w:val="00000A"/>
              </w:rPr>
            </w:pPr>
            <w:r>
              <w:rPr>
                <w:rFonts w:ascii="Times New Roman" w:hAnsi="Times New Roman" w:cs="Times New Roman"/>
                <w:szCs w:val="28"/>
              </w:rPr>
              <w:t>п/п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/>
              <w:jc w:val="center"/>
              <w:rPr>
                <w:color w:val="00000A"/>
              </w:rPr>
            </w:pPr>
            <w:r>
              <w:rPr>
                <w:rFonts w:ascii="Times New Roman" w:hAnsi="Times New Roman" w:cs="Times New Roman"/>
                <w:szCs w:val="28"/>
              </w:rPr>
              <w:t>Тема урока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/>
              <w:jc w:val="center"/>
              <w:rPr>
                <w:color w:val="00000A"/>
              </w:rPr>
            </w:pPr>
            <w:r>
              <w:rPr>
                <w:rFonts w:ascii="Times New Roman" w:hAnsi="Times New Roman" w:cs="Times New Roman"/>
                <w:szCs w:val="28"/>
              </w:rPr>
              <w:t>Характеристика деятельности учащихся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/>
              <w:jc w:val="center"/>
              <w:rPr>
                <w:color w:val="00000A"/>
              </w:rPr>
            </w:pPr>
            <w:r>
              <w:rPr>
                <w:rFonts w:ascii="Times New Roman" w:hAnsi="Times New Roman" w:cs="Times New Roman"/>
                <w:szCs w:val="28"/>
              </w:rPr>
              <w:t>Дата по плану</w:t>
            </w: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/>
              <w:jc w:val="center"/>
              <w:rPr>
                <w:color w:val="00000A"/>
              </w:rPr>
            </w:pPr>
            <w:r>
              <w:rPr>
                <w:rFonts w:ascii="Times New Roman" w:hAnsi="Times New Roman" w:cs="Times New Roman"/>
                <w:szCs w:val="28"/>
              </w:rPr>
              <w:t>Дата по факту</w:t>
            </w:r>
          </w:p>
        </w:tc>
      </w:tr>
      <w:tr w:rsidR="00913D93">
        <w:tc>
          <w:tcPr>
            <w:tcW w:w="14786" w:type="dxa"/>
            <w:gridSpan w:val="5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Истоки родного искусства (8 часов)</w:t>
            </w: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</w:rPr>
            </w:pPr>
            <w:r>
              <w:rPr>
                <w:rFonts w:eastAsiaTheme="minorHAnsi"/>
                <w:sz w:val="28"/>
              </w:rPr>
              <w:t>Пейзаж родной земли</w:t>
            </w:r>
          </w:p>
        </w:tc>
        <w:tc>
          <w:tcPr>
            <w:tcW w:w="7938" w:type="dxa"/>
            <w:vMerge w:val="restart"/>
            <w:shd w:val="clear" w:color="auto" w:fill="auto"/>
            <w:tcMar>
              <w:left w:w="103" w:type="dxa"/>
            </w:tcMar>
          </w:tcPr>
          <w:p w:rsidR="00913D93" w:rsidRDefault="00E3160A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красоту природы родного края. Характеризовать особенности красоты природы разных климатических зон. Изображать характерные особенности пейзажа родной природы. Использовать выразительные средства живописи для создания образов природы. Изображать российскую природу (пейзаж)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01.09</w:t>
            </w: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pStyle w:val="msonormalbullet2gif"/>
              <w:spacing w:after="0" w:afterAutospacing="0"/>
              <w:contextualSpacing/>
              <w:rPr>
                <w:rFonts w:eastAsiaTheme="minorHAnsi"/>
                <w:sz w:val="28"/>
              </w:rPr>
            </w:pPr>
            <w:r>
              <w:rPr>
                <w:rFonts w:eastAsiaTheme="minorHAnsi"/>
                <w:sz w:val="28"/>
              </w:rPr>
              <w:t>Пейзаж родной земли</w:t>
            </w:r>
          </w:p>
        </w:tc>
        <w:tc>
          <w:tcPr>
            <w:tcW w:w="79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13D93" w:rsidRDefault="00913D9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08.09</w:t>
            </w: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tabs>
                <w:tab w:val="left" w:pos="434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Входная административная контрольная работа. Деревня - деревянный мир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256" w:right="274" w:firstLine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роли природных условий в характере традиционной культуры народа. Рассказывать об избе, как образе традиционного русского дома. Объяснять конструкцию избы и назначение её частей.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15.09</w:t>
            </w: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tabs>
                <w:tab w:val="left" w:pos="434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Деревня - деревянный мир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256" w:right="274" w:firstLine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единство красоты и пользы, единство функциональных и духовных смыслов. Рассказывать об украшениях избы и их значениях. Характеризовать значимость гармонии постройки с окружающим ландшафтом. Изображать избу.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22.09</w:t>
            </w: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Красота человека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Приобретать опыт эмоционального восприятия традиционного народного костюма.. Размышлять о традиционной одежде как о выражении образа красоты человека. Рассматривать женский праздничный костюм как концентрацию народных представлений об устройстве мира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29.09</w:t>
            </w: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Красота человека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256" w:right="274" w:firstLine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и эстетически оценивать образы человека- труженика в произведениях художников (А. Венецианов,</w:t>
            </w:r>
          </w:p>
          <w:p w:rsidR="00913D93" w:rsidRDefault="00E3160A">
            <w:pPr>
              <w:spacing w:after="0" w:line="240" w:lineRule="auto"/>
              <w:ind w:left="256" w:right="274" w:firstLine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Аргунов, В. Суриков, В. Васнецов, В. Тропинин, 3. Серебрякова, Б. Кустодиев). Рассуждать об образе труда в народной культуре.</w:t>
            </w:r>
          </w:p>
          <w:p w:rsidR="00913D93" w:rsidRDefault="00E3160A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 сцены труда из крестьянской жизни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06.10</w:t>
            </w: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празднике как о народном образе радости и счастливой жизни. Понимать роль традиционных народных праздников в жизни людей. Изображать календарные праздники (коллективная работа - панно): осенний праздник урожая, ярмарка; народные гулянья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7539C6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13.10</w:t>
            </w: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rPr>
          <w:trHeight w:val="413"/>
        </w:trPr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праздники (обобщение темы)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hd w:val="clear" w:color="auto" w:fill="FFFFFF"/>
              <w:spacing w:after="0" w:line="240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Воспринимать и характеризовать образ народного праздника в изобразительном искусстве (Б. Кустодиев,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Ф. Малявин и др.). Продолжить работу по выполнению коллективного панно 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7539C6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03.11</w:t>
            </w: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14786" w:type="dxa"/>
            <w:gridSpan w:val="5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Древние города нашей земли (7 часов)</w:t>
            </w: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tabs>
                <w:tab w:val="left" w:pos="434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угол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образ древнего русского города. Объяснять значение выбора места для постройки города. Рассказывать о впечатлении, которое производил город при приближении к нему. Описывать крепостные стены и башни, въездные ворота. </w:t>
            </w:r>
          </w:p>
          <w:p w:rsidR="00913D93" w:rsidRDefault="00E316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Знакомиться с картинами русских художников (А.Васнецов,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Билибин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С.Рябушкин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др.).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2F7459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10.11</w:t>
            </w: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Древние</w:t>
            </w:r>
          </w:p>
          <w:p w:rsidR="00913D93" w:rsidRDefault="00E316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соборы</w:t>
            </w:r>
          </w:p>
          <w:p w:rsidR="00913D93" w:rsidRDefault="00913D93">
            <w:pPr>
              <w:tabs>
                <w:tab w:val="left" w:pos="434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рассказ о соборах как о святыни города, воплощении красоты, могущества и силы государства, как об архитектурном и смысловом центре города.</w:t>
            </w:r>
          </w:p>
          <w:p w:rsidR="00913D93" w:rsidRDefault="00E3160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особенности конструкции и символики древнерусского каменного храма, объяснять смысловое значение его частей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37228C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17.11</w:t>
            </w: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tabs>
                <w:tab w:val="left" w:pos="434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Древний город и его жители</w:t>
            </w:r>
          </w:p>
        </w:tc>
        <w:tc>
          <w:tcPr>
            <w:tcW w:w="7938" w:type="dxa"/>
            <w:vMerge w:val="restart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основные структурные части города: Кремль, торг, посад. Рассказывать о размещении и характере жилых построек, их соответствии сельскому деревянному дому с усадьбой.</w:t>
            </w:r>
          </w:p>
          <w:p w:rsidR="00913D93" w:rsidRDefault="00E31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монастырях как о произведении архитектуры и их роли в жизни древних городов.</w:t>
            </w:r>
          </w:p>
          <w:p w:rsidR="00913D93" w:rsidRDefault="00E3160A">
            <w:pPr>
              <w:shd w:val="clear" w:color="auto" w:fill="FFFFFF"/>
              <w:spacing w:after="0" w:line="240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коллективную работу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D551E7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24.11</w:t>
            </w: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Русской земли</w:t>
            </w:r>
          </w:p>
        </w:tc>
        <w:tc>
          <w:tcPr>
            <w:tcW w:w="79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13D93" w:rsidRDefault="00913D9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tabs>
                <w:tab w:val="left" w:pos="434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Древнерусские воины- защитники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об образе жизни людей древнерусского города; о князе и его дружине, о торговом люде. Характеризовать одежду и оружие воинов: их форму и красоту. Определять значение цвета в одежде.</w:t>
            </w:r>
          </w:p>
          <w:p w:rsidR="00913D93" w:rsidRDefault="00E31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навыки ритмической организации листа, изображения человека.</w:t>
            </w:r>
          </w:p>
          <w:p w:rsidR="00913D93" w:rsidRDefault="00E3160A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 древнерусских воинов, княжескую дружину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25364D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01.12</w:t>
            </w: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Узорочье теремов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росте и изменении назначения городов — торговых и ремесленных центров. Иметь представление о богатом украшении городских построек, о теремах, княжеских дворцах, боярских палатах, городских усадьбах.</w:t>
            </w:r>
          </w:p>
          <w:p w:rsidR="00913D93" w:rsidRDefault="00E31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отражение природной красоты в орнаментах (преобладание растительных мотивов). Изображать интерьер теремных палат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293632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08.12</w:t>
            </w: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 в теремных палатах (обобщение темы)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роль постройки, украшения и изображения в создании образа древнерусского города.</w:t>
            </w:r>
          </w:p>
          <w:p w:rsidR="00913D93" w:rsidRDefault="00E31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 праздник в интерьере царских или княжеских палат, участников пира (бояр, боярынь, музыкантов, царских стрельцов, прислужников). Изображать посуду на праздничных столах.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C322C6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15.12</w:t>
            </w: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14786" w:type="dxa"/>
            <w:gridSpan w:val="5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Каждый народ - художник (10 часов)</w:t>
            </w: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восходящего солнца. Образ художественной культуры Японии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художественной культуре Японии , как об очень целостной, экзотичной и в то же время вписанной в современный мир.</w:t>
            </w:r>
          </w:p>
          <w:p w:rsidR="00913D93" w:rsidRDefault="00E31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видеть бесценную красоту каждого маленького момента жизни, внимание к красоте деталей, их многозначность и символический смысл. Рассказывать о традиционных постройках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33439C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22.12</w:t>
            </w: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восходящего солнца. Образ художественной культуры Японии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образ женской красоты — изящные ломкие линии, изобразительный орнамент росписи японского платья- кимоно, отсутствие интереса к индивидуальности лица. Называть характерные особенности японского искусства: графичность, хрупкость и ритмическая асимметрия. 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восходящего солнца. Образ художественной культуры Японии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особенности изображения, украшения и постройки в искусстве Японии. Называть традиционные праздники: «Праздник цветения вишни-сакуры», «Праздник хризантем» и др.</w:t>
            </w:r>
          </w:p>
          <w:p w:rsidR="00913D93" w:rsidRDefault="00E31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коллективное панно 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Народы гор и степей</w:t>
            </w:r>
          </w:p>
        </w:tc>
        <w:tc>
          <w:tcPr>
            <w:tcW w:w="7938" w:type="dxa"/>
            <w:vMerge w:val="restart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разнообразии природы нашей планеты и способности человека жить в самых разных природных условиях. Объяснять связь художественного образа культуры с природными условиями жизни народа.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Народы гор и степей</w:t>
            </w:r>
          </w:p>
        </w:tc>
        <w:tc>
          <w:tcPr>
            <w:tcW w:w="79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13D93" w:rsidRDefault="00913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 в пустыне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городах в пустыне.</w:t>
            </w:r>
          </w:p>
          <w:p w:rsidR="00913D93" w:rsidRDefault="00E316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Видеть орнаментальный характер культуры.</w:t>
            </w:r>
          </w:p>
          <w:p w:rsidR="00913D93" w:rsidRDefault="00E316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образ древнего среднеазиатского города 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Древняя Эллада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Рассказывать об особом значении искусства Древней Греции для культуры Европы и России. Определять храм как совершенное произведение разума человека и украшение пейзажа. Видеть красоту построения человеческого тела — «архитектуру» тела, воспетую греками. 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Древняя Эллада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повседневной жизни.</w:t>
            </w:r>
          </w:p>
          <w:p w:rsidR="00913D93" w:rsidRDefault="00E3160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особенности изображения, украшения и постройки в искусстве древних греков. Приобретать навыки создания коллективного панно «Древнегреческий праздник» 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Европейские города средневековья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Знакомиться с образом готических городов средневековой Европы: узкие улицы и сплошные фасады каменных домов. Видеть красоту готического храма, его величие и устремленность вверх.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художественных культур в мире (обобщение темы)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богатстве и многообразии художественных культур народов мира. Объяснять влияние особенностей природы на характер традиционных построек, гармонию жилья с природой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14786" w:type="dxa"/>
            <w:gridSpan w:val="5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Искусство объединяет народы (9 часов)</w:t>
            </w: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Материнство</w:t>
            </w:r>
          </w:p>
        </w:tc>
        <w:tc>
          <w:tcPr>
            <w:tcW w:w="7938" w:type="dxa"/>
            <w:vMerge w:val="restart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своих впечатлениях от общения с произведениями искусства, анализировать выразительные средства произведений.</w:t>
            </w:r>
          </w:p>
          <w:p w:rsidR="00913D93" w:rsidRDefault="00E3160A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навыки творческого восприятия произведений искусства и композиционного изображения.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rPr>
          <w:trHeight w:val="1008"/>
        </w:trPr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Материнство</w:t>
            </w:r>
          </w:p>
        </w:tc>
        <w:tc>
          <w:tcPr>
            <w:tcW w:w="79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13D93" w:rsidRDefault="00913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Мудрость старости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проявления духовного мира в лицах близких людей.</w:t>
            </w:r>
          </w:p>
          <w:p w:rsidR="00913D93" w:rsidRDefault="00E31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Видеть выражение мудрости старости в произведениях искусства (портреты Рембрандта, автопортреты Леонардо да Винчи, Эль Греко и т.д.). Создавать изображение любимого пожилого человека, передавать стремление выразить его внутренний мир.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Сопереживание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том, что искусство разных народов несет в себе опыт сострадания, сочувствия, вызывает сопереживание зрителя.</w:t>
            </w:r>
          </w:p>
          <w:p w:rsidR="00913D93" w:rsidRDefault="00E316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видеть изображение печали и страдания в искусстве.</w:t>
            </w:r>
          </w:p>
          <w:p w:rsidR="00913D93" w:rsidRDefault="00E31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рисунок с драматическим сюжетом, придуманным автором 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Герои-защитники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том, что все народы имеют своих героев- защитников и воспевают их в своем искусстве.</w:t>
            </w:r>
          </w:p>
          <w:p w:rsidR="00913D93" w:rsidRDefault="00E316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лепку эскиза памятника герою.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Юность и надежды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том, что в искусстве всех народов присутствуют мечта, надежда на светлое будущее, радость молодости и любовь к своим детям. Выполнять изображение радости детства, мечты о счастье, подвигах, путешествиях, открытиях.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народов мира (обобщение темы)</w:t>
            </w:r>
          </w:p>
        </w:tc>
        <w:tc>
          <w:tcPr>
            <w:tcW w:w="7938" w:type="dxa"/>
            <w:vMerge w:val="restart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об особенностях художественной культуры разных  народов, об особенностях понимания ими красоты.</w:t>
            </w:r>
          </w:p>
          <w:p w:rsidR="00913D93" w:rsidRDefault="00E316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Объяснять, почему многообразие художественных культур является богатством и ценностью всего мира.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народов мира (обобщение темы)</w:t>
            </w:r>
          </w:p>
        </w:tc>
        <w:tc>
          <w:tcPr>
            <w:tcW w:w="79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13D93" w:rsidRDefault="00913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  <w:tr w:rsidR="00913D93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закрепление</w:t>
            </w:r>
          </w:p>
        </w:tc>
        <w:tc>
          <w:tcPr>
            <w:tcW w:w="7938" w:type="dxa"/>
            <w:shd w:val="clear" w:color="auto" w:fill="auto"/>
            <w:tcMar>
              <w:left w:w="103" w:type="dxa"/>
            </w:tcMar>
          </w:tcPr>
          <w:p w:rsidR="00913D93" w:rsidRDefault="00E31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Обобщать свои знания по теме «Искусство народов мира». Рассказывать об особенностях культуры разных народов.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  <w:tc>
          <w:tcPr>
            <w:tcW w:w="1070" w:type="dxa"/>
            <w:shd w:val="clear" w:color="auto" w:fill="auto"/>
            <w:tcMar>
              <w:left w:w="103" w:type="dxa"/>
            </w:tcMar>
          </w:tcPr>
          <w:p w:rsidR="00913D93" w:rsidRDefault="00913D93">
            <w:pPr>
              <w:spacing w:after="0"/>
              <w:rPr>
                <w:rFonts w:ascii="Times New Roman" w:hAnsi="Times New Roman" w:cs="Times New Roman"/>
                <w:color w:val="00000A"/>
                <w:szCs w:val="24"/>
              </w:rPr>
            </w:pPr>
          </w:p>
        </w:tc>
      </w:tr>
    </w:tbl>
    <w:p w:rsidR="00913D93" w:rsidRDefault="00913D93">
      <w:pPr>
        <w:rPr>
          <w:rFonts w:ascii="Times New Roman" w:hAnsi="Times New Roman" w:cs="Times New Roman"/>
          <w:color w:val="00000A"/>
          <w:sz w:val="24"/>
          <w:szCs w:val="24"/>
          <w:lang w:eastAsia="en-US"/>
        </w:rPr>
      </w:pPr>
    </w:p>
    <w:p w:rsidR="00913D93" w:rsidRDefault="00913D93"/>
    <w:sectPr w:rsidR="00913D93" w:rsidSect="00913D93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BB4"/>
    <w:multiLevelType w:val="multilevel"/>
    <w:tmpl w:val="D28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4B78"/>
    <w:multiLevelType w:val="multilevel"/>
    <w:tmpl w:val="E73212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054EDB"/>
    <w:multiLevelType w:val="multilevel"/>
    <w:tmpl w:val="CA140C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3D93"/>
    <w:rsid w:val="000027A3"/>
    <w:rsid w:val="001C2712"/>
    <w:rsid w:val="001C5AF9"/>
    <w:rsid w:val="0025364D"/>
    <w:rsid w:val="00293632"/>
    <w:rsid w:val="002F7459"/>
    <w:rsid w:val="0033439C"/>
    <w:rsid w:val="0036716B"/>
    <w:rsid w:val="0037228C"/>
    <w:rsid w:val="003A33E6"/>
    <w:rsid w:val="00551464"/>
    <w:rsid w:val="005A36C0"/>
    <w:rsid w:val="006B67F0"/>
    <w:rsid w:val="007539C6"/>
    <w:rsid w:val="00913D93"/>
    <w:rsid w:val="00BD6315"/>
    <w:rsid w:val="00C322C6"/>
    <w:rsid w:val="00C721CB"/>
    <w:rsid w:val="00D551E7"/>
    <w:rsid w:val="00D739CA"/>
    <w:rsid w:val="00E3160A"/>
    <w:rsid w:val="00E9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0636061-F8F0-4633-A607-4AB3AC5A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AA619D"/>
    <w:rPr>
      <w:rFonts w:ascii="Times New Roman" w:hAnsi="Times New Roman" w:cs="Symbol"/>
    </w:rPr>
  </w:style>
  <w:style w:type="character" w:customStyle="1" w:styleId="ListLabel2">
    <w:name w:val="ListLabel 2"/>
    <w:qFormat/>
    <w:rsid w:val="00AA619D"/>
    <w:rPr>
      <w:rFonts w:ascii="Times New Roman" w:hAnsi="Times New Roman" w:cs="Symbol"/>
    </w:rPr>
  </w:style>
  <w:style w:type="character" w:customStyle="1" w:styleId="ListLabel3">
    <w:name w:val="ListLabel 3"/>
    <w:qFormat/>
    <w:rsid w:val="00913D93"/>
    <w:rPr>
      <w:rFonts w:ascii="Times New Roman" w:hAnsi="Times New Roman" w:cs="Symbol"/>
    </w:rPr>
  </w:style>
  <w:style w:type="character" w:customStyle="1" w:styleId="ListLabel4">
    <w:name w:val="ListLabel 4"/>
    <w:qFormat/>
    <w:rsid w:val="00913D93"/>
    <w:rPr>
      <w:rFonts w:ascii="Times New Roman" w:hAnsi="Times New Roman" w:cs="Symbol"/>
      <w:b/>
    </w:rPr>
  </w:style>
  <w:style w:type="paragraph" w:customStyle="1" w:styleId="1">
    <w:name w:val="Заголовок1"/>
    <w:basedOn w:val="a"/>
    <w:next w:val="a3"/>
    <w:qFormat/>
    <w:rsid w:val="00AA619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AA619D"/>
    <w:pPr>
      <w:spacing w:after="140" w:line="288" w:lineRule="auto"/>
    </w:pPr>
  </w:style>
  <w:style w:type="paragraph" w:styleId="a4">
    <w:name w:val="List"/>
    <w:basedOn w:val="a3"/>
    <w:rsid w:val="00AA619D"/>
    <w:rPr>
      <w:rFonts w:cs="Lucida Sans"/>
    </w:rPr>
  </w:style>
  <w:style w:type="paragraph" w:customStyle="1" w:styleId="10">
    <w:name w:val="Название объекта1"/>
    <w:basedOn w:val="a"/>
    <w:qFormat/>
    <w:rsid w:val="00913D9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index heading"/>
    <w:basedOn w:val="a"/>
    <w:qFormat/>
    <w:rsid w:val="00AA619D"/>
    <w:pPr>
      <w:suppressLineNumbers/>
    </w:pPr>
    <w:rPr>
      <w:rFonts w:cs="Lucida Sans"/>
    </w:rPr>
  </w:style>
  <w:style w:type="paragraph" w:styleId="a6">
    <w:name w:val="caption"/>
    <w:basedOn w:val="a"/>
    <w:qFormat/>
    <w:rsid w:val="00AA619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msonormalbullet2gif">
    <w:name w:val="msonormalbullet2.gif"/>
    <w:basedOn w:val="a"/>
    <w:qFormat/>
    <w:rsid w:val="00B204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врезки"/>
    <w:basedOn w:val="a"/>
    <w:qFormat/>
    <w:rsid w:val="00AA619D"/>
  </w:style>
  <w:style w:type="table" w:styleId="a8">
    <w:name w:val="Table Grid"/>
    <w:basedOn w:val="a1"/>
    <w:rsid w:val="00B20462"/>
    <w:rPr>
      <w:rFonts w:eastAsiaTheme="minorHAnsi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dc:description/>
  <cp:lastModifiedBy>Admin</cp:lastModifiedBy>
  <cp:revision>22</cp:revision>
  <cp:lastPrinted>2022-09-30T08:40:00Z</cp:lastPrinted>
  <dcterms:created xsi:type="dcterms:W3CDTF">2019-02-23T15:36:00Z</dcterms:created>
  <dcterms:modified xsi:type="dcterms:W3CDTF">2022-12-28T10:12:00Z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